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6B7" w:rsidRDefault="009A46B7" w:rsidP="009A46B7">
      <w:pPr>
        <w:spacing w:line="240" w:lineRule="auto"/>
        <w:contextualSpacing/>
        <w:jc w:val="center"/>
        <w:rPr>
          <w:rFonts w:ascii="Tw Cen MT Condensed Extra Bold" w:hAnsi="Tw Cen MT Condensed Extra Bold"/>
          <w:b/>
          <w:color w:val="C00000"/>
          <w:sz w:val="96"/>
          <w:szCs w:val="96"/>
        </w:rPr>
      </w:pPr>
      <w:r>
        <w:rPr>
          <w:rFonts w:ascii="Tw Cen MT Condensed Extra Bold" w:hAnsi="Tw Cen MT Condensed Extra Bold"/>
          <w:color w:val="C00000"/>
          <w:sz w:val="96"/>
          <w:szCs w:val="96"/>
        </w:rPr>
        <w:t>PEOPLE’S PARTICIPATION</w:t>
      </w:r>
    </w:p>
    <w:p w:rsidR="009A46B7" w:rsidRDefault="009A46B7" w:rsidP="009A46B7">
      <w:pPr>
        <w:spacing w:line="240" w:lineRule="auto"/>
        <w:contextualSpacing/>
        <w:jc w:val="center"/>
        <w:rPr>
          <w:b/>
          <w:color w:val="0000FF"/>
        </w:rPr>
      </w:pPr>
      <w:r>
        <w:rPr>
          <w:b/>
          <w:color w:val="0000FF"/>
        </w:rPr>
        <w:t>by the people; for the people; pro people</w:t>
      </w:r>
    </w:p>
    <w:p w:rsidR="009A46B7" w:rsidRDefault="009A46B7" w:rsidP="009A46B7">
      <w:pPr>
        <w:spacing w:line="240" w:lineRule="auto"/>
        <w:contextualSpacing/>
        <w:jc w:val="center"/>
        <w:rPr>
          <w:b/>
          <w:color w:val="0000FF"/>
        </w:rPr>
      </w:pPr>
      <w:r>
        <w:rPr>
          <w:b/>
          <w:color w:val="0000FF"/>
        </w:rPr>
        <w:t>a non political human rights organisation</w:t>
      </w:r>
    </w:p>
    <w:p w:rsidR="009A46B7" w:rsidRDefault="009A46B7" w:rsidP="009A46B7">
      <w:pPr>
        <w:spacing w:line="240" w:lineRule="auto"/>
        <w:contextualSpacing/>
        <w:jc w:val="center"/>
        <w:rPr>
          <w:b/>
        </w:rPr>
      </w:pPr>
      <w:r>
        <w:rPr>
          <w:b/>
        </w:rPr>
        <w:t>Rail Gate-9-North, Dankuni, Hooghly, West Bengal-712311. India</w:t>
      </w:r>
    </w:p>
    <w:p w:rsidR="009A46B7" w:rsidRDefault="009A46B7" w:rsidP="009A46B7">
      <w:pPr>
        <w:pBdr>
          <w:bottom w:val="double" w:sz="6" w:space="1" w:color="auto"/>
        </w:pBdr>
        <w:spacing w:line="240" w:lineRule="auto"/>
        <w:contextualSpacing/>
        <w:jc w:val="center"/>
        <w:rPr>
          <w:b/>
          <w:color w:val="003366"/>
        </w:rPr>
      </w:pPr>
      <w:hyperlink r:id="rId7" w:history="1">
        <w:r>
          <w:rPr>
            <w:rStyle w:val="Hyperlink"/>
            <w:b/>
            <w:color w:val="003366"/>
          </w:rPr>
          <w:t>www.peoplesparticipation.org</w:t>
        </w:r>
      </w:hyperlink>
      <w:r>
        <w:rPr>
          <w:b/>
          <w:color w:val="003366"/>
        </w:rPr>
        <w:t xml:space="preserve">    Mob: 09339126219       peoplesparticipation@gmail.com</w:t>
      </w:r>
    </w:p>
    <w:p w:rsidR="009A46B7" w:rsidRDefault="009A46B7" w:rsidP="009A46B7">
      <w:pPr>
        <w:autoSpaceDE w:val="0"/>
        <w:autoSpaceDN w:val="0"/>
        <w:adjustRightInd w:val="0"/>
        <w:spacing w:after="0" w:line="240" w:lineRule="auto"/>
        <w:contextualSpacing/>
        <w:jc w:val="center"/>
        <w:rPr>
          <w:rFonts w:ascii="Times New Roman" w:hAnsi="Times New Roman" w:cs="Times New Roman"/>
          <w:b/>
          <w:u w:val="single"/>
        </w:rPr>
      </w:pPr>
    </w:p>
    <w:p w:rsidR="00E53ABC" w:rsidRPr="00792ABC" w:rsidRDefault="00E53ABC" w:rsidP="00916720">
      <w:pPr>
        <w:spacing w:before="100" w:beforeAutospacing="1" w:after="100" w:afterAutospacing="1" w:line="240" w:lineRule="auto"/>
        <w:jc w:val="center"/>
        <w:outlineLvl w:val="0"/>
        <w:rPr>
          <w:rFonts w:ascii="Times New Roman" w:eastAsia="Times New Roman" w:hAnsi="Times New Roman" w:cs="Times New Roman"/>
          <w:bCs/>
          <w:kern w:val="36"/>
          <w:sz w:val="40"/>
          <w:szCs w:val="40"/>
        </w:rPr>
      </w:pPr>
      <w:r w:rsidRPr="00916720">
        <w:rPr>
          <w:rFonts w:ascii="Times New Roman" w:eastAsia="Times New Roman" w:hAnsi="Times New Roman" w:cs="Times New Roman"/>
          <w:b/>
          <w:bCs/>
          <w:kern w:val="36"/>
          <w:sz w:val="40"/>
          <w:szCs w:val="40"/>
          <w:u w:val="single"/>
        </w:rPr>
        <w:t xml:space="preserve">Code of Ethics &amp; Conduct for </w:t>
      </w:r>
      <w:r w:rsidR="00916720">
        <w:rPr>
          <w:rFonts w:ascii="Times New Roman" w:eastAsia="Times New Roman" w:hAnsi="Times New Roman" w:cs="Times New Roman"/>
          <w:b/>
          <w:bCs/>
          <w:kern w:val="36"/>
          <w:sz w:val="40"/>
          <w:szCs w:val="40"/>
          <w:u w:val="single"/>
        </w:rPr>
        <w:t>‘</w:t>
      </w:r>
      <w:r w:rsidR="00916720" w:rsidRPr="00916720">
        <w:rPr>
          <w:rFonts w:ascii="Times New Roman" w:eastAsia="Times New Roman" w:hAnsi="Times New Roman" w:cs="Times New Roman"/>
          <w:b/>
          <w:sz w:val="40"/>
          <w:szCs w:val="40"/>
          <w:u w:val="single"/>
        </w:rPr>
        <w:t>People’s Participation</w:t>
      </w:r>
      <w:r w:rsidR="00916720">
        <w:rPr>
          <w:rFonts w:ascii="Times New Roman" w:eastAsia="Times New Roman" w:hAnsi="Times New Roman" w:cs="Times New Roman"/>
          <w:b/>
          <w:sz w:val="40"/>
          <w:szCs w:val="40"/>
          <w:u w:val="single"/>
        </w:rPr>
        <w:t>’</w:t>
      </w: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Preface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In recent years, we have witnessed a dramatic increase in the importance, number, and diversity of non-governmental organizations (NGOs). NGOs now impact policies and advance initiatives that once were nearly exclusively the domain of governments and for-profit corporations, and their humanitarian service has become vital to the well-being of individuals and societies throughout the globe. In many cases, NGOs have proven more adept than governments in responding to particular needs.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This powerful "third sector," existing between the realms of government and business, is bringing an unprecedented vitality and ability to bear on critical issues related to service and world peace. NGOs' flexibility and connections to grassroots communities aid them in mobilizing resources quickly to affected areas. Their often single-minded commitment and strong motivation affords them a civic power that other institutions may lack.</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However, with their increased importance comes increased responsibility. NGOs have the responsibility to be transparent, honest, accountable, and ethical, to give out accurate information, and to not manipulate situations for the personal benefit of their boards and staff. NGOs have a calling to go beyond the boundaries of race, religion, ethnicity, culture and politics. They have the obligation to respect each person's fundamental human rights. NGOs are to have a system of proper governance. They must be careful to treat all public monies with utmost seriousness as a public trust and not to misuse public money for selfish purpose. NGOs have an obligation to not align themselves with, or stand in opposition to, any particular government for purely selfish or shortsighted means, nor to become controlled by a governmental body. In short, NGOs have the responsibility to dedicate themselves for the sake of others and do so according to the highest code of ethical conduct.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 xml:space="preserve">Unfortunately, there are many actors in the NGO community that are neither responsible nor ethical. Alan Fowler, in his book </w:t>
      </w:r>
      <w:r w:rsidRPr="00E53ABC">
        <w:rPr>
          <w:rFonts w:ascii="Times New Roman" w:eastAsia="Times New Roman" w:hAnsi="Times New Roman" w:cs="Times New Roman"/>
          <w:i/>
          <w:iCs/>
        </w:rPr>
        <w:t>Striking a Balance</w:t>
      </w:r>
      <w:r w:rsidRPr="00E53ABC">
        <w:rPr>
          <w:rFonts w:ascii="Times New Roman" w:eastAsia="Times New Roman" w:hAnsi="Times New Roman" w:cs="Times New Roman"/>
        </w:rPr>
        <w:t>, utilized a collection of NGO acronyms to identify various NGO "pretenders," such as BRINGO (Briefcase NGO), CONGO (Commercial NGO), FANGO (Fake NGO), CRINGO (Criminal NGO), GONGO (Government-owned NGO), MANGO (Mafia NGO), and PANGO (Party NGO). Other NGOs may have started with the highest ideals, but now tolerate practices that were previously unacceptable. Many NGOs do not even understand the standards that they should be applying to their activities and governance.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 xml:space="preserve">All NGOs, even the most sincere and selfless, can benefit from a code of ethics and conduct that systematically identifies ethical practices and acceptable standards. The adoption and internal </w:t>
      </w:r>
      <w:r w:rsidRPr="00E53ABC">
        <w:rPr>
          <w:rFonts w:ascii="Times New Roman" w:eastAsia="Times New Roman" w:hAnsi="Times New Roman" w:cs="Times New Roman"/>
        </w:rPr>
        <w:lastRenderedPageBreak/>
        <w:t>enforcement of a suitable code not only provides an ethical check for an NGO; it also serves as a statement to beneficiaries, donors and the public that the NGO takes seriously the importance of maintaining high standards. Such a code can assist stakeholders in identifying and avoiding "pretenders" and irresponsible NGOs.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 xml:space="preserve">With this in mind, the </w:t>
      </w:r>
      <w:r w:rsidRPr="00E53ABC">
        <w:rPr>
          <w:rFonts w:ascii="Times New Roman" w:eastAsia="Times New Roman" w:hAnsi="Times New Roman" w:cs="Times New Roman"/>
          <w:i/>
          <w:iCs/>
        </w:rPr>
        <w:t>Code of Ethics and Conduct for NGOs</w:t>
      </w:r>
      <w:r w:rsidRPr="00E53ABC">
        <w:rPr>
          <w:rFonts w:ascii="Times New Roman" w:eastAsia="Times New Roman" w:hAnsi="Times New Roman" w:cs="Times New Roman"/>
        </w:rPr>
        <w:t xml:space="preserve"> was produced. The </w:t>
      </w:r>
      <w:r w:rsidRPr="00E53ABC">
        <w:rPr>
          <w:rFonts w:ascii="Times New Roman" w:eastAsia="Times New Roman" w:hAnsi="Times New Roman" w:cs="Times New Roman"/>
          <w:i/>
          <w:iCs/>
        </w:rPr>
        <w:t>Code</w:t>
      </w:r>
      <w:r w:rsidRPr="00E53ABC">
        <w:rPr>
          <w:rFonts w:ascii="Times New Roman" w:eastAsia="Times New Roman" w:hAnsi="Times New Roman" w:cs="Times New Roman"/>
        </w:rPr>
        <w:t xml:space="preserve"> is a set of fundamental principles, operational principles, and standards to guide the actions and management of non-governmental organizations.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 xml:space="preserve">Developed under the auspices of the World Association of Non- Governmental Organizations (WANGO), the </w:t>
      </w:r>
      <w:r w:rsidRPr="00E53ABC">
        <w:rPr>
          <w:rFonts w:ascii="Times New Roman" w:eastAsia="Times New Roman" w:hAnsi="Times New Roman" w:cs="Times New Roman"/>
          <w:i/>
          <w:iCs/>
        </w:rPr>
        <w:t>Code of Ethics and Conduct for NGOs</w:t>
      </w:r>
      <w:r w:rsidRPr="00E53ABC">
        <w:rPr>
          <w:rFonts w:ascii="Times New Roman" w:eastAsia="Times New Roman" w:hAnsi="Times New Roman" w:cs="Times New Roman"/>
        </w:rPr>
        <w:t xml:space="preserve"> was formulated by an international committee representing the wide spectrum of the non-governmental community, and included input from NGO leaders from all regions of the world. Numerous standards and codes of conduct and ethics from NGOs and NGO associations worldwide were consulted in formulating this code. Among these were: Association of Fundraising Professionals' </w:t>
      </w:r>
      <w:r w:rsidRPr="00E53ABC">
        <w:rPr>
          <w:rFonts w:ascii="Times New Roman" w:eastAsia="Times New Roman" w:hAnsi="Times New Roman" w:cs="Times New Roman"/>
          <w:i/>
          <w:iCs/>
        </w:rPr>
        <w:t>Code of Ethical Principles and Standards of Professional Practice</w:t>
      </w:r>
      <w:r w:rsidRPr="00E53ABC">
        <w:rPr>
          <w:rFonts w:ascii="Times New Roman" w:eastAsia="Times New Roman" w:hAnsi="Times New Roman" w:cs="Times New Roman"/>
        </w:rPr>
        <w:t xml:space="preserve">; Australian Council for Overseas Aid's (ACFOA) </w:t>
      </w:r>
      <w:r w:rsidRPr="00E53ABC">
        <w:rPr>
          <w:rFonts w:ascii="Times New Roman" w:eastAsia="Times New Roman" w:hAnsi="Times New Roman" w:cs="Times New Roman"/>
          <w:i/>
          <w:iCs/>
        </w:rPr>
        <w:t>Code of Conduct</w:t>
      </w:r>
      <w:r w:rsidRPr="00E53ABC">
        <w:rPr>
          <w:rFonts w:ascii="Times New Roman" w:eastAsia="Times New Roman" w:hAnsi="Times New Roman" w:cs="Times New Roman"/>
        </w:rPr>
        <w:t xml:space="preserve">; BBB Wise Giving Alliance's </w:t>
      </w:r>
      <w:r w:rsidRPr="00E53ABC">
        <w:rPr>
          <w:rFonts w:ascii="Times New Roman" w:eastAsia="Times New Roman" w:hAnsi="Times New Roman" w:cs="Times New Roman"/>
          <w:i/>
          <w:iCs/>
        </w:rPr>
        <w:t>Standards for Charity Accountability</w:t>
      </w:r>
      <w:r w:rsidRPr="00E53ABC">
        <w:rPr>
          <w:rFonts w:ascii="Times New Roman" w:eastAsia="Times New Roman" w:hAnsi="Times New Roman" w:cs="Times New Roman"/>
        </w:rPr>
        <w:t xml:space="preserve">; the </w:t>
      </w:r>
      <w:r w:rsidRPr="00E53ABC">
        <w:rPr>
          <w:rFonts w:ascii="Times New Roman" w:eastAsia="Times New Roman" w:hAnsi="Times New Roman" w:cs="Times New Roman"/>
          <w:i/>
          <w:iCs/>
        </w:rPr>
        <w:t>Code of Conduct for The International Red Cross and Red Crescent Movement</w:t>
      </w:r>
      <w:r w:rsidRPr="00E53ABC">
        <w:rPr>
          <w:rFonts w:ascii="Times New Roman" w:eastAsia="Times New Roman" w:hAnsi="Times New Roman" w:cs="Times New Roman"/>
        </w:rPr>
        <w:t xml:space="preserve"> and </w:t>
      </w:r>
      <w:r w:rsidRPr="00E53ABC">
        <w:rPr>
          <w:rFonts w:ascii="Times New Roman" w:eastAsia="Times New Roman" w:hAnsi="Times New Roman" w:cs="Times New Roman"/>
          <w:i/>
          <w:iCs/>
        </w:rPr>
        <w:t>Non-Governmental Organizations in Disaster Relief</w:t>
      </w:r>
      <w:r w:rsidRPr="00E53ABC">
        <w:rPr>
          <w:rFonts w:ascii="Times New Roman" w:eastAsia="Times New Roman" w:hAnsi="Times New Roman" w:cs="Times New Roman"/>
        </w:rPr>
        <w:t>; the</w:t>
      </w:r>
      <w:r w:rsidRPr="00E53ABC">
        <w:rPr>
          <w:rFonts w:ascii="Times New Roman" w:eastAsia="Times New Roman" w:hAnsi="Times New Roman" w:cs="Times New Roman"/>
          <w:i/>
          <w:iCs/>
        </w:rPr>
        <w:t xml:space="preserve"> Code of Conduct for NGOs</w:t>
      </w:r>
      <w:r w:rsidRPr="00E53ABC">
        <w:rPr>
          <w:rFonts w:ascii="Times New Roman" w:eastAsia="Times New Roman" w:hAnsi="Times New Roman" w:cs="Times New Roman"/>
        </w:rPr>
        <w:t xml:space="preserve"> (Earth Summit, 1992); the </w:t>
      </w:r>
      <w:r w:rsidRPr="00E53ABC">
        <w:rPr>
          <w:rFonts w:ascii="Times New Roman" w:eastAsia="Times New Roman" w:hAnsi="Times New Roman" w:cs="Times New Roman"/>
          <w:i/>
          <w:iCs/>
        </w:rPr>
        <w:t>Code of Conduct for NGOs in Ethiopia</w:t>
      </w:r>
      <w:r w:rsidRPr="00E53ABC">
        <w:rPr>
          <w:rFonts w:ascii="Times New Roman" w:eastAsia="Times New Roman" w:hAnsi="Times New Roman" w:cs="Times New Roman"/>
        </w:rPr>
        <w:t xml:space="preserve">; International Committee on Fundraising Organizations' (ICFO) </w:t>
      </w:r>
      <w:r w:rsidRPr="00E53ABC">
        <w:rPr>
          <w:rFonts w:ascii="Times New Roman" w:eastAsia="Times New Roman" w:hAnsi="Times New Roman" w:cs="Times New Roman"/>
          <w:i/>
          <w:iCs/>
        </w:rPr>
        <w:t>International Standards</w:t>
      </w:r>
      <w:r w:rsidRPr="00E53ABC">
        <w:rPr>
          <w:rFonts w:ascii="Times New Roman" w:eastAsia="Times New Roman" w:hAnsi="Times New Roman" w:cs="Times New Roman"/>
        </w:rPr>
        <w:t>; Maryland Association of Nonprofit Organizations' </w:t>
      </w:r>
      <w:r w:rsidRPr="00E53ABC">
        <w:rPr>
          <w:rFonts w:ascii="Times New Roman" w:eastAsia="Times New Roman" w:hAnsi="Times New Roman" w:cs="Times New Roman"/>
          <w:i/>
          <w:iCs/>
        </w:rPr>
        <w:t>Standards for Excellence: An Ethics and Accountability Code for the Nonprofit Sector</w:t>
      </w:r>
      <w:r w:rsidRPr="00E53ABC">
        <w:rPr>
          <w:rFonts w:ascii="Times New Roman" w:eastAsia="Times New Roman" w:hAnsi="Times New Roman" w:cs="Times New Roman"/>
        </w:rPr>
        <w:t>; Minnesota Council of Nonprofits' </w:t>
      </w:r>
      <w:r w:rsidRPr="00E53ABC">
        <w:rPr>
          <w:rFonts w:ascii="Times New Roman" w:eastAsia="Times New Roman" w:hAnsi="Times New Roman" w:cs="Times New Roman"/>
          <w:i/>
          <w:iCs/>
        </w:rPr>
        <w:t>Principles and Practices for Nonprofit Excellence; NGO Code of Conduct</w:t>
      </w:r>
      <w:r w:rsidRPr="00E53ABC">
        <w:rPr>
          <w:rFonts w:ascii="Times New Roman" w:eastAsia="Times New Roman" w:hAnsi="Times New Roman" w:cs="Times New Roman"/>
        </w:rPr>
        <w:t xml:space="preserve"> (Botswana); People in Aid's </w:t>
      </w:r>
      <w:r w:rsidRPr="00E53ABC">
        <w:rPr>
          <w:rFonts w:ascii="Times New Roman" w:eastAsia="Times New Roman" w:hAnsi="Times New Roman" w:cs="Times New Roman"/>
          <w:i/>
          <w:iCs/>
        </w:rPr>
        <w:t>Code of Good Practice</w:t>
      </w:r>
      <w:r w:rsidRPr="00E53ABC">
        <w:rPr>
          <w:rFonts w:ascii="Times New Roman" w:eastAsia="Times New Roman" w:hAnsi="Times New Roman" w:cs="Times New Roman"/>
        </w:rPr>
        <w:t xml:space="preserve">; Star Kampuchea's </w:t>
      </w:r>
      <w:r w:rsidRPr="00E53ABC">
        <w:rPr>
          <w:rFonts w:ascii="Times New Roman" w:eastAsia="Times New Roman" w:hAnsi="Times New Roman" w:cs="Times New Roman"/>
          <w:i/>
          <w:iCs/>
        </w:rPr>
        <w:t>Code of Ethics: Goal, Mission and Roles of NGOs and POS</w:t>
      </w:r>
      <w:r w:rsidRPr="00E53ABC">
        <w:rPr>
          <w:rFonts w:ascii="Times New Roman" w:eastAsia="Times New Roman" w:hAnsi="Times New Roman" w:cs="Times New Roman"/>
        </w:rPr>
        <w:t xml:space="preserve">; and Transparency International's </w:t>
      </w:r>
      <w:r w:rsidRPr="00E53ABC">
        <w:rPr>
          <w:rFonts w:ascii="Times New Roman" w:eastAsia="Times New Roman" w:hAnsi="Times New Roman" w:cs="Times New Roman"/>
          <w:i/>
          <w:iCs/>
        </w:rPr>
        <w:t>Statement of Vision, Values and Guiding Principles</w:t>
      </w:r>
      <w:r w:rsidRPr="00E53ABC">
        <w:rPr>
          <w:rFonts w:ascii="Times New Roman" w:eastAsia="Times New Roman" w:hAnsi="Times New Roman" w:cs="Times New Roman"/>
        </w:rPr>
        <w: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 xml:space="preserve">The umbrella term "NGOs" encompasses a broad, kaleidoscopic grouping of nonprofit organizations, which espouse a variety of agendas, causes, and ideologies, and differ in size, resources, and organizational level. For the purposes of the </w:t>
      </w:r>
      <w:r w:rsidRPr="00E53ABC">
        <w:rPr>
          <w:rFonts w:ascii="Times New Roman" w:eastAsia="Times New Roman" w:hAnsi="Times New Roman" w:cs="Times New Roman"/>
          <w:i/>
          <w:iCs/>
        </w:rPr>
        <w:t>Code of Ethics and Conduct for NGOs</w:t>
      </w:r>
      <w:r w:rsidRPr="00E53ABC">
        <w:rPr>
          <w:rFonts w:ascii="Times New Roman" w:eastAsia="Times New Roman" w:hAnsi="Times New Roman" w:cs="Times New Roman"/>
        </w:rPr>
        <w:t xml:space="preserve">, an NGO is considered in its broadest context: a not-for-profit, non-governmental organization. The term non-profit is used in the sense of "not-profit-distributing" in that any profits are invested back into the public mission of the organization, and are not distributed for the benefit of the board, staff or shareholders - thus distinguishing the NGO sector from the business sector. The term non-governmental is used in the sense that </w:t>
      </w:r>
      <w:r w:rsidR="006D2B74">
        <w:rPr>
          <w:rFonts w:ascii="Times New Roman" w:eastAsia="Times New Roman" w:hAnsi="Times New Roman" w:cs="Times New Roman"/>
        </w:rPr>
        <w:t xml:space="preserve">People’s </w:t>
      </w:r>
      <w:r w:rsidR="00E467A0">
        <w:rPr>
          <w:rFonts w:ascii="Times New Roman" w:eastAsia="Times New Roman" w:hAnsi="Times New Roman" w:cs="Times New Roman"/>
        </w:rPr>
        <w:t>Participation</w:t>
      </w:r>
      <w:r w:rsidR="00E467A0" w:rsidRPr="00E53ABC">
        <w:rPr>
          <w:rFonts w:ascii="Times New Roman" w:eastAsia="Times New Roman" w:hAnsi="Times New Roman" w:cs="Times New Roman"/>
        </w:rPr>
        <w:t xml:space="preserve"> is</w:t>
      </w:r>
      <w:r w:rsidRPr="00E53ABC">
        <w:rPr>
          <w:rFonts w:ascii="Times New Roman" w:eastAsia="Times New Roman" w:hAnsi="Times New Roman" w:cs="Times New Roman"/>
        </w:rPr>
        <w:t xml:space="preserve"> independent of government - it is not controlled by a governmental entity nor is it established by an intergovernmental agreement. Included in the definition are large, international organizations and small, one-person operations, those that are secular as well as those that are faith-based, and both membership and non-membership groups.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i/>
          <w:iCs/>
        </w:rPr>
        <w:t xml:space="preserve">The Code of Ethics and Conduct for NGOs </w:t>
      </w:r>
      <w:r w:rsidRPr="00E53ABC">
        <w:rPr>
          <w:rFonts w:ascii="Times New Roman" w:eastAsia="Times New Roman" w:hAnsi="Times New Roman" w:cs="Times New Roman"/>
        </w:rPr>
        <w:t xml:space="preserve">is designed to be broadly applicable to the worldwide NGO community. It applies whether </w:t>
      </w:r>
      <w:r w:rsidR="006D2B74">
        <w:rPr>
          <w:rFonts w:ascii="Times New Roman" w:eastAsia="Times New Roman" w:hAnsi="Times New Roman" w:cs="Times New Roman"/>
        </w:rPr>
        <w:t xml:space="preserve">People’s </w:t>
      </w:r>
      <w:r w:rsidR="00E467A0">
        <w:rPr>
          <w:rFonts w:ascii="Times New Roman" w:eastAsia="Times New Roman" w:hAnsi="Times New Roman" w:cs="Times New Roman"/>
        </w:rPr>
        <w:t>Participation</w:t>
      </w:r>
      <w:r w:rsidR="00E467A0" w:rsidRPr="00E53ABC">
        <w:rPr>
          <w:rFonts w:ascii="Times New Roman" w:eastAsia="Times New Roman" w:hAnsi="Times New Roman" w:cs="Times New Roman"/>
        </w:rPr>
        <w:t xml:space="preserve"> is</w:t>
      </w:r>
      <w:r w:rsidRPr="00E53ABC">
        <w:rPr>
          <w:rFonts w:ascii="Times New Roman" w:eastAsia="Times New Roman" w:hAnsi="Times New Roman" w:cs="Times New Roman"/>
        </w:rPr>
        <w:t xml:space="preserve"> a mutual benefit NGO, involving an association concerned with improving the situation of its membership, or a public benefit NGO, which is working for the improvement of conditions of society as a whole or of a segment of society. The Code is applicable for organizations focused on international agendas as well as those seeking to improve local community affairs, and both "Northern" and "Southern" NGOs. The Code's standards are applicable regardless of an NGO's focus, whether it </w:t>
      </w:r>
      <w:r w:rsidR="00E467A0" w:rsidRPr="00E53ABC">
        <w:rPr>
          <w:rFonts w:ascii="Times New Roman" w:eastAsia="Times New Roman" w:hAnsi="Times New Roman" w:cs="Times New Roman"/>
        </w:rPr>
        <w:t>is</w:t>
      </w:r>
      <w:r w:rsidRPr="00E53ABC">
        <w:rPr>
          <w:rFonts w:ascii="Times New Roman" w:eastAsia="Times New Roman" w:hAnsi="Times New Roman" w:cs="Times New Roman"/>
        </w:rPr>
        <w:t xml:space="preserve"> humanitarian relief, advocacy, conflict prevention, research, education, human rights monitoring, health care, or environmental action.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lastRenderedPageBreak/>
        <w:t xml:space="preserve">As they adopt the role of advocates and agents of a more just and caring society, NGOs can help develop and nurture conscientious concerns in the emerging global culture. Similarly, NGOs also have a duty to maintain the highest ethical standards and stay the course in terms of their own practices and founding vision of service. It is hoped that the </w:t>
      </w:r>
      <w:r w:rsidRPr="00E53ABC">
        <w:rPr>
          <w:rFonts w:ascii="Times New Roman" w:eastAsia="Times New Roman" w:hAnsi="Times New Roman" w:cs="Times New Roman"/>
          <w:i/>
          <w:iCs/>
        </w:rPr>
        <w:t>Code of Ethics and Conduct for NGOs</w:t>
      </w:r>
      <w:r w:rsidRPr="00E53ABC">
        <w:rPr>
          <w:rFonts w:ascii="Times New Roman" w:eastAsia="Times New Roman" w:hAnsi="Times New Roman" w:cs="Times New Roman"/>
        </w:rPr>
        <w:t xml:space="preserve"> will help inform and guide the work of NGOs in this capacity.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This Code will be periodically reviewed and revised as warranted.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rPr>
        <w:t>GUIDING PRINCIPLES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i/>
          <w:iCs/>
        </w:rPr>
        <w:t>Every actor operates on the basis of fundamental principles, whether plainly stated or implicitly understood. Further, an examination of organizations that are held in universal esteem reveals a great commonality in these principles. In other words, to a great extent, good NGOs from throughout the world tend to share the same fundamental assumptions or beliefs that make their successful operation possible.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The following is an articulation of the more important of these shared fundamental principles.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 xml:space="preserve">A. </w:t>
      </w:r>
      <w:r w:rsidRPr="00E53ABC">
        <w:rPr>
          <w:rFonts w:ascii="Times New Roman" w:eastAsia="Times New Roman" w:hAnsi="Times New Roman" w:cs="Times New Roman"/>
          <w:sz w:val="24"/>
          <w:szCs w:val="24"/>
        </w:rPr>
        <w:t>Responsibility, Service, and Public Mindedness</w:t>
      </w:r>
    </w:p>
    <w:p w:rsidR="00E53ABC" w:rsidRPr="00E53ABC" w:rsidRDefault="00E53ABC" w:rsidP="005128A9">
      <w:p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Sustainable progress, peace, and justice require that all organizations contribute to the common good. Thus, an NGO should integrate self-development and service to others, balancing individual and public concerns, focusing on higher, broader, and more public levels of service.</w:t>
      </w:r>
    </w:p>
    <w:p w:rsidR="00D82912" w:rsidRPr="00D82912" w:rsidRDefault="00E53ABC" w:rsidP="00D82912">
      <w:pPr>
        <w:numPr>
          <w:ilvl w:val="0"/>
          <w:numId w:val="1"/>
        </w:num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Responsibly maintaining itself, an NGO should conduct its activities for the sake of others, whether for the public at large or a particular segment of the public.</w:t>
      </w:r>
    </w:p>
    <w:p w:rsidR="00E53ABC" w:rsidRPr="00E53ABC" w:rsidRDefault="00E53ABC" w:rsidP="005128A9">
      <w:pPr>
        <w:numPr>
          <w:ilvl w:val="0"/>
          <w:numId w:val="1"/>
        </w:num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Public money must not be misused for selfish purposes and all public assets are to be treated with utmost seriousness, as a public trust.</w:t>
      </w:r>
    </w:p>
    <w:p w:rsidR="00E53ABC" w:rsidRPr="00E53ABC" w:rsidRDefault="00E53ABC" w:rsidP="005128A9">
      <w:pPr>
        <w:numPr>
          <w:ilvl w:val="0"/>
          <w:numId w:val="1"/>
        </w:num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recognize that its conduct and activities impact on the public's perception of NGOs and that it shares responsibility for the public's trust of NGOs.</w:t>
      </w:r>
    </w:p>
    <w:p w:rsidR="00E53ABC" w:rsidRPr="00E53ABC" w:rsidRDefault="00E53ABC" w:rsidP="005128A9">
      <w:pPr>
        <w:numPr>
          <w:ilvl w:val="0"/>
          <w:numId w:val="1"/>
        </w:num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exhibit a responsible and caring attitude toward the environment in all of its activities.</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1E645B" w:rsidRDefault="00E53ABC" w:rsidP="001E645B">
      <w:pPr>
        <w:tabs>
          <w:tab w:val="left" w:pos="2344"/>
        </w:tabs>
        <w:spacing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 xml:space="preserve">B. </w:t>
      </w:r>
      <w:r w:rsidRPr="001E645B">
        <w:rPr>
          <w:rFonts w:ascii="Times New Roman" w:eastAsia="Times New Roman" w:hAnsi="Times New Roman" w:cs="Times New Roman"/>
          <w:b/>
          <w:sz w:val="24"/>
          <w:szCs w:val="24"/>
        </w:rPr>
        <w:t>Cooperation</w:t>
      </w:r>
      <w:r w:rsidR="001E645B" w:rsidRPr="001E645B">
        <w:rPr>
          <w:rFonts w:ascii="Times New Roman" w:eastAsia="Times New Roman" w:hAnsi="Times New Roman" w:cs="Times New Roman"/>
          <w:b/>
          <w:sz w:val="24"/>
          <w:szCs w:val="24"/>
        </w:rPr>
        <w:t xml:space="preserve"> beyond</w:t>
      </w:r>
      <w:r w:rsidRPr="001E645B">
        <w:rPr>
          <w:rFonts w:ascii="Times New Roman" w:eastAsia="Times New Roman" w:hAnsi="Times New Roman" w:cs="Times New Roman"/>
          <w:b/>
          <w:sz w:val="24"/>
          <w:szCs w:val="24"/>
        </w:rPr>
        <w:t xml:space="preserve"> Boundaries</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Significant progress toward world peace and global well-being can be fostered through inter-religious, intercultural, and interracial work, and across artificial barriers of politics and ethnicity that tend to separate people and their institutions. NGOs should maintain ethical, cooperative relationships with other NGOs, and should partner where possible and appropriate for the sake of the greater public good.</w:t>
      </w:r>
    </w:p>
    <w:p w:rsidR="00E53ABC" w:rsidRPr="00E53ABC" w:rsidRDefault="00E53ABC" w:rsidP="00E53A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 An NGO should be willing to work beyond borders of politics, religion, culture, race and ethnicity, within the limits of the organizing documents and with organizations and individuals that share common values and objectives.</w:t>
      </w:r>
    </w:p>
    <w:p w:rsidR="00E53ABC" w:rsidRPr="001E645B" w:rsidRDefault="00E53ABC" w:rsidP="00E53ABC">
      <w:pPr>
        <w:spacing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 xml:space="preserve">C. </w:t>
      </w:r>
      <w:r w:rsidRPr="001E645B">
        <w:rPr>
          <w:rFonts w:ascii="Times New Roman" w:eastAsia="Times New Roman" w:hAnsi="Times New Roman" w:cs="Times New Roman"/>
          <w:b/>
          <w:sz w:val="24"/>
          <w:szCs w:val="24"/>
        </w:rPr>
        <w:t>Human Rights and Dignity</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lastRenderedPageBreak/>
        <w:t>As the Universal Declaration of Human Rights states, "All human beings are born free and equal in dignity and rights, are endowed with reason and conscience, and should act towards one another in a spirit of brotherhood."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(Universal Declaration of Human Rights, Article 1) The family is the fundamental natural group unit of society promoting human rights and human dignity. (Universal Declaration of Human Rights, Article 16)</w:t>
      </w:r>
    </w:p>
    <w:p w:rsidR="00E53ABC" w:rsidRPr="00E53ABC" w:rsidRDefault="00E53ABC" w:rsidP="00E53ABC">
      <w:pPr>
        <w:numPr>
          <w:ilvl w:val="0"/>
          <w:numId w:val="3"/>
        </w:num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not violate any person's fundamental human rights, with which each person is endowed.</w:t>
      </w:r>
    </w:p>
    <w:p w:rsidR="00E53ABC" w:rsidRPr="00E53ABC" w:rsidRDefault="00E53ABC" w:rsidP="00E53ABC">
      <w:pPr>
        <w:numPr>
          <w:ilvl w:val="0"/>
          <w:numId w:val="3"/>
        </w:num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recognize that all people are born free and equal in dignity.</w:t>
      </w:r>
    </w:p>
    <w:p w:rsidR="00E53ABC" w:rsidRPr="00E53ABC" w:rsidRDefault="00E53ABC" w:rsidP="00E53ABC">
      <w:pPr>
        <w:numPr>
          <w:ilvl w:val="0"/>
          <w:numId w:val="3"/>
        </w:num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be sensitive to the moral values, religion, customs, traditions, and culture of the communities they serve.</w:t>
      </w:r>
    </w:p>
    <w:p w:rsidR="00E53ABC" w:rsidRPr="00E53ABC" w:rsidRDefault="00E53ABC" w:rsidP="00E53ABC">
      <w:pPr>
        <w:numPr>
          <w:ilvl w:val="0"/>
          <w:numId w:val="3"/>
        </w:num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respect the integrity of families and support family-based life.</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1E645B" w:rsidRDefault="00E53ABC" w:rsidP="00E53ABC">
      <w:pPr>
        <w:spacing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D.</w:t>
      </w:r>
      <w:r w:rsidRPr="001E645B">
        <w:rPr>
          <w:rFonts w:ascii="Times New Roman" w:eastAsia="Times New Roman" w:hAnsi="Times New Roman" w:cs="Times New Roman"/>
          <w:b/>
          <w:sz w:val="24"/>
          <w:szCs w:val="24"/>
        </w:rPr>
        <w:t xml:space="preserve"> Religious Freedom</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"Everyone has the right of freedom of thought, conscience and religion; this right includes freedom to change his religion or belief, and freedom, either alone or in community with others and in public or private, to manifest his religion or belief in teaching, practice, worship and observance." (Universal Declaration of Human Rights, Article 18)</w:t>
      </w:r>
    </w:p>
    <w:p w:rsidR="00E53ABC" w:rsidRPr="00E53ABC" w:rsidRDefault="00E53ABC" w:rsidP="00E53ABC">
      <w:pPr>
        <w:numPr>
          <w:ilvl w:val="0"/>
          <w:numId w:val="4"/>
        </w:num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An NGO should respect religious freedom.</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E.</w:t>
      </w:r>
      <w:r w:rsidRPr="001E645B">
        <w:rPr>
          <w:rFonts w:ascii="Times New Roman" w:eastAsia="Times New Roman" w:hAnsi="Times New Roman" w:cs="Times New Roman"/>
          <w:b/>
          <w:sz w:val="24"/>
          <w:szCs w:val="24"/>
        </w:rPr>
        <w:t xml:space="preserve"> Transparency and Accountability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NGOs should strive for openness and honesty internally and toward donors and members of the public. Periodic accountings should be made.</w:t>
      </w:r>
    </w:p>
    <w:p w:rsidR="00E53ABC" w:rsidRPr="00E53ABC" w:rsidRDefault="00BF563E" w:rsidP="00E53ABC">
      <w:pPr>
        <w:numPr>
          <w:ilvl w:val="0"/>
          <w:numId w:val="5"/>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People’s Participation</w:t>
      </w:r>
      <w:r>
        <w:rPr>
          <w:rFonts w:ascii="Times New Roman" w:eastAsia="Times New Roman" w:hAnsi="Times New Roman" w:cs="Times New Roman"/>
        </w:rPr>
        <w:t xml:space="preserve"> </w:t>
      </w:r>
      <w:r w:rsidRPr="00E53ABC">
        <w:rPr>
          <w:rFonts w:ascii="Times New Roman" w:eastAsia="Times New Roman" w:hAnsi="Times New Roman" w:cs="Times New Roman"/>
        </w:rPr>
        <w:t>is</w:t>
      </w:r>
      <w:r>
        <w:rPr>
          <w:rFonts w:ascii="Times New Roman" w:eastAsia="Times New Roman" w:hAnsi="Times New Roman" w:cs="Times New Roman"/>
        </w:rPr>
        <w:t xml:space="preserve"> </w:t>
      </w:r>
      <w:r w:rsidR="00E53ABC" w:rsidRPr="00E53ABC">
        <w:rPr>
          <w:rFonts w:ascii="Times New Roman" w:eastAsia="Times New Roman" w:hAnsi="Times New Roman" w:cs="Times New Roman"/>
          <w:sz w:val="24"/>
          <w:szCs w:val="24"/>
        </w:rPr>
        <w:t>transparent in all of its dealings with the government, the public, donors, partners, beneficiaries, and other interested parties, except for personnel matters and proprietary information.</w:t>
      </w:r>
    </w:p>
    <w:p w:rsidR="00E53ABC" w:rsidRPr="00E53ABC" w:rsidRDefault="00BF563E" w:rsidP="00E53ABC">
      <w:pPr>
        <w:numPr>
          <w:ilvl w:val="0"/>
          <w:numId w:val="5"/>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People’s Participation</w:t>
      </w:r>
      <w:r>
        <w:rPr>
          <w:rFonts w:ascii="Times New Roman" w:eastAsia="Times New Roman" w:hAnsi="Times New Roman" w:cs="Times New Roman"/>
        </w:rPr>
        <w:t xml:space="preserve">‘s </w:t>
      </w:r>
      <w:r w:rsidR="00E53ABC" w:rsidRPr="00E53ABC">
        <w:rPr>
          <w:rFonts w:ascii="Times New Roman" w:eastAsia="Times New Roman" w:hAnsi="Times New Roman" w:cs="Times New Roman"/>
          <w:sz w:val="24"/>
          <w:szCs w:val="24"/>
        </w:rPr>
        <w:t>basic financial information, governance structure, activities, and listing of officers and partnerships shall be open and accessible to public scrutiny and the NGO is to make effort to inform the public about its work and the origin and use of its resources.</w:t>
      </w:r>
    </w:p>
    <w:p w:rsidR="00E53ABC" w:rsidRDefault="00BF563E" w:rsidP="00E53ABC">
      <w:pPr>
        <w:numPr>
          <w:ilvl w:val="0"/>
          <w:numId w:val="5"/>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 xml:space="preserve">People’s </w:t>
      </w:r>
      <w:r w:rsidR="004E1492" w:rsidRPr="006831D1">
        <w:rPr>
          <w:rFonts w:ascii="Times New Roman" w:eastAsia="Times New Roman" w:hAnsi="Times New Roman" w:cs="Times New Roman"/>
          <w:b/>
          <w:highlight w:val="yellow"/>
        </w:rPr>
        <w:t>Participation</w:t>
      </w:r>
      <w:r w:rsidR="004E1492">
        <w:rPr>
          <w:rFonts w:ascii="Times New Roman" w:eastAsia="Times New Roman" w:hAnsi="Times New Roman" w:cs="Times New Roman"/>
        </w:rPr>
        <w:t xml:space="preserve"> </w:t>
      </w:r>
      <w:r w:rsidR="004E1492" w:rsidRPr="00E53ABC">
        <w:rPr>
          <w:rFonts w:ascii="Times New Roman" w:eastAsia="Times New Roman" w:hAnsi="Times New Roman" w:cs="Times New Roman"/>
        </w:rPr>
        <w:t>is</w:t>
      </w:r>
      <w:r>
        <w:rPr>
          <w:rFonts w:ascii="Times New Roman" w:eastAsia="Times New Roman" w:hAnsi="Times New Roman" w:cs="Times New Roman"/>
        </w:rPr>
        <w:t xml:space="preserve"> </w:t>
      </w:r>
      <w:r w:rsidR="00E53ABC" w:rsidRPr="00E53ABC">
        <w:rPr>
          <w:rFonts w:ascii="Times New Roman" w:eastAsia="Times New Roman" w:hAnsi="Times New Roman" w:cs="Times New Roman"/>
          <w:sz w:val="24"/>
          <w:szCs w:val="24"/>
        </w:rPr>
        <w:t>accountable for its actions and decisions, not only to its funding agencies and the government, but also to the people it serves, its staff and members, partner organizations, and the public at large.</w:t>
      </w:r>
    </w:p>
    <w:p w:rsidR="000D21F3" w:rsidRPr="00E53ABC" w:rsidRDefault="000D21F3" w:rsidP="000D21F3">
      <w:pPr>
        <w:spacing w:before="100" w:beforeAutospacing="1" w:after="0" w:line="240" w:lineRule="auto"/>
        <w:ind w:left="720"/>
        <w:rPr>
          <w:rFonts w:ascii="Times New Roman" w:eastAsia="Times New Roman" w:hAnsi="Times New Roman" w:cs="Times New Roman"/>
          <w:sz w:val="24"/>
          <w:szCs w:val="24"/>
        </w:rPr>
      </w:pPr>
    </w:p>
    <w:p w:rsidR="00E53ABC" w:rsidRPr="000D21F3" w:rsidRDefault="00E53ABC" w:rsidP="00E53ABC">
      <w:pPr>
        <w:spacing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F.</w:t>
      </w:r>
      <w:r w:rsidRPr="00E53ABC">
        <w:rPr>
          <w:rFonts w:ascii="Times New Roman" w:eastAsia="Times New Roman" w:hAnsi="Times New Roman" w:cs="Times New Roman"/>
          <w:sz w:val="24"/>
          <w:szCs w:val="24"/>
        </w:rPr>
        <w:t xml:space="preserve"> </w:t>
      </w:r>
      <w:r w:rsidRPr="000D21F3">
        <w:rPr>
          <w:rFonts w:ascii="Times New Roman" w:eastAsia="Times New Roman" w:hAnsi="Times New Roman" w:cs="Times New Roman"/>
          <w:b/>
          <w:sz w:val="24"/>
          <w:szCs w:val="24"/>
          <w:u w:val="single"/>
        </w:rPr>
        <w:t>Truthfulness and Legality</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E53ABC" w:rsidRDefault="006831D1" w:rsidP="00E53ABC">
      <w:pPr>
        <w:spacing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People’s Participation</w:t>
      </w:r>
      <w:r>
        <w:rPr>
          <w:rFonts w:ascii="Times New Roman" w:eastAsia="Times New Roman" w:hAnsi="Times New Roman" w:cs="Times New Roman"/>
        </w:rPr>
        <w:t xml:space="preserve"> </w:t>
      </w:r>
      <w:r w:rsidR="00E53ABC" w:rsidRPr="00E53ABC">
        <w:rPr>
          <w:rFonts w:ascii="Times New Roman" w:eastAsia="Times New Roman" w:hAnsi="Times New Roman" w:cs="Times New Roman"/>
        </w:rPr>
        <w:t xml:space="preserve"> be honest and truthful in its dealings with its donors, project beneficiaries, staff, membership, partner organizations, government, and the public in general, and should respect the laws of any jurisdiction in which it is active.</w:t>
      </w:r>
    </w:p>
    <w:p w:rsidR="00E53ABC" w:rsidRPr="00E53ABC" w:rsidRDefault="00BF563E" w:rsidP="00E53ABC">
      <w:pPr>
        <w:numPr>
          <w:ilvl w:val="0"/>
          <w:numId w:val="6"/>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lastRenderedPageBreak/>
        <w:t xml:space="preserve">People’s </w:t>
      </w:r>
      <w:r w:rsidR="000D21F3" w:rsidRPr="006831D1">
        <w:rPr>
          <w:rFonts w:ascii="Times New Roman" w:eastAsia="Times New Roman" w:hAnsi="Times New Roman" w:cs="Times New Roman"/>
          <w:b/>
          <w:highlight w:val="yellow"/>
        </w:rPr>
        <w:t>Participation</w:t>
      </w:r>
      <w:r w:rsidR="000D21F3">
        <w:rPr>
          <w:rFonts w:ascii="Times New Roman" w:eastAsia="Times New Roman" w:hAnsi="Times New Roman" w:cs="Times New Roman"/>
        </w:rPr>
        <w:t xml:space="preserve"> </w:t>
      </w:r>
      <w:r w:rsidR="000D21F3" w:rsidRPr="00E53ABC">
        <w:rPr>
          <w:rFonts w:ascii="Times New Roman" w:eastAsia="Times New Roman" w:hAnsi="Times New Roman" w:cs="Times New Roman"/>
        </w:rPr>
        <w:t>give</w:t>
      </w:r>
      <w:r w:rsidR="00E53ABC" w:rsidRPr="00E53ABC">
        <w:rPr>
          <w:rFonts w:ascii="Times New Roman" w:eastAsia="Times New Roman" w:hAnsi="Times New Roman" w:cs="Times New Roman"/>
          <w:sz w:val="24"/>
          <w:szCs w:val="24"/>
        </w:rPr>
        <w:t xml:space="preserve"> out accurate information, whether regarding itself and its projects, or regarding any individual, organization, project, or legislation it opposes or is discussing.</w:t>
      </w:r>
    </w:p>
    <w:p w:rsidR="000D21F3" w:rsidRPr="000D21F3" w:rsidRDefault="00BF563E" w:rsidP="000D21F3">
      <w:pPr>
        <w:numPr>
          <w:ilvl w:val="0"/>
          <w:numId w:val="6"/>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People’s Participation</w:t>
      </w:r>
      <w:r>
        <w:rPr>
          <w:rFonts w:ascii="Times New Roman" w:eastAsia="Times New Roman" w:hAnsi="Times New Roman" w:cs="Times New Roman"/>
        </w:rPr>
        <w:t xml:space="preserve"> </w:t>
      </w:r>
      <w:r w:rsidRPr="00E53ABC">
        <w:rPr>
          <w:rFonts w:ascii="Times New Roman" w:eastAsia="Times New Roman" w:hAnsi="Times New Roman" w:cs="Times New Roman"/>
        </w:rPr>
        <w:t xml:space="preserve"> </w:t>
      </w:r>
      <w:r w:rsidR="00E53ABC" w:rsidRPr="00E53ABC">
        <w:rPr>
          <w:rFonts w:ascii="Times New Roman" w:eastAsia="Times New Roman" w:hAnsi="Times New Roman" w:cs="Times New Roman"/>
          <w:sz w:val="24"/>
          <w:szCs w:val="24"/>
        </w:rPr>
        <w:t>fulfill its obligations under the laws of the nation in which it is organized or works, and must be strongly opposed to, and not be a willing partner to, corruption, bribery, and other financial improprieties or illegalities.</w:t>
      </w:r>
    </w:p>
    <w:p w:rsidR="00E53ABC" w:rsidRPr="00E53ABC" w:rsidRDefault="00BF563E" w:rsidP="00E53ABC">
      <w:pPr>
        <w:numPr>
          <w:ilvl w:val="0"/>
          <w:numId w:val="6"/>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People’s Participation</w:t>
      </w:r>
      <w:r>
        <w:rPr>
          <w:rFonts w:ascii="Times New Roman" w:eastAsia="Times New Roman" w:hAnsi="Times New Roman" w:cs="Times New Roman"/>
        </w:rPr>
        <w:t xml:space="preserve"> </w:t>
      </w:r>
      <w:r w:rsidRPr="00E53ABC">
        <w:rPr>
          <w:rFonts w:ascii="Times New Roman" w:eastAsia="Times New Roman" w:hAnsi="Times New Roman" w:cs="Times New Roman"/>
        </w:rPr>
        <w:t>has</w:t>
      </w:r>
      <w:r w:rsidR="00E53ABC" w:rsidRPr="00E53ABC">
        <w:rPr>
          <w:rFonts w:ascii="Times New Roman" w:eastAsia="Times New Roman" w:hAnsi="Times New Roman" w:cs="Times New Roman"/>
          <w:sz w:val="24"/>
          <w:szCs w:val="24"/>
        </w:rPr>
        <w:t xml:space="preserve"> a policy for staff and volunteers to confidentially bring evidence to the governing body of misconduct of anyone associated with the organization.</w:t>
      </w:r>
    </w:p>
    <w:p w:rsidR="00E53ABC" w:rsidRPr="00E53ABC" w:rsidRDefault="00BF563E" w:rsidP="00E53ABC">
      <w:pPr>
        <w:numPr>
          <w:ilvl w:val="0"/>
          <w:numId w:val="6"/>
        </w:numPr>
        <w:spacing w:before="100" w:beforeAutospacing="1" w:after="0" w:line="240" w:lineRule="auto"/>
        <w:rPr>
          <w:rFonts w:ascii="Times New Roman" w:eastAsia="Times New Roman" w:hAnsi="Times New Roman" w:cs="Times New Roman"/>
          <w:sz w:val="24"/>
          <w:szCs w:val="24"/>
        </w:rPr>
      </w:pPr>
      <w:r w:rsidRPr="006831D1">
        <w:rPr>
          <w:rFonts w:ascii="Times New Roman" w:eastAsia="Times New Roman" w:hAnsi="Times New Roman" w:cs="Times New Roman"/>
          <w:b/>
          <w:highlight w:val="yellow"/>
        </w:rPr>
        <w:t>People’s Participation</w:t>
      </w:r>
      <w:r>
        <w:rPr>
          <w:rFonts w:ascii="Times New Roman" w:eastAsia="Times New Roman" w:hAnsi="Times New Roman" w:cs="Times New Roman"/>
        </w:rPr>
        <w:t xml:space="preserve"> </w:t>
      </w:r>
      <w:r w:rsidRPr="00E53ABC">
        <w:rPr>
          <w:rFonts w:ascii="Times New Roman" w:eastAsia="Times New Roman" w:hAnsi="Times New Roman" w:cs="Times New Roman"/>
        </w:rPr>
        <w:t>meets</w:t>
      </w:r>
      <w:r w:rsidR="00E53ABC" w:rsidRPr="00E53ABC">
        <w:rPr>
          <w:rFonts w:ascii="Times New Roman" w:eastAsia="Times New Roman" w:hAnsi="Times New Roman" w:cs="Times New Roman"/>
          <w:sz w:val="24"/>
          <w:szCs w:val="24"/>
        </w:rPr>
        <w:t xml:space="preserve"> all of the legal obligations in the countries in which it is organized or works. Such obligations may include laws of incorporation, fundraising legislation, equal employment opportunity principles, health and safety standards, privacy rules, trademark and copyright legislation, and so forth.</w:t>
      </w:r>
    </w:p>
    <w:p w:rsidR="00E53ABC" w:rsidRPr="00E53ABC" w:rsidRDefault="00BF563E" w:rsidP="00E53ABC">
      <w:pPr>
        <w:numPr>
          <w:ilvl w:val="0"/>
          <w:numId w:val="6"/>
        </w:numPr>
        <w:spacing w:before="100" w:beforeAutospacing="1" w:after="0" w:line="240" w:lineRule="auto"/>
        <w:rPr>
          <w:rFonts w:ascii="Times New Roman" w:eastAsia="Times New Roman" w:hAnsi="Times New Roman" w:cs="Times New Roman"/>
          <w:sz w:val="24"/>
          <w:szCs w:val="24"/>
        </w:rPr>
      </w:pPr>
      <w:r w:rsidRPr="00BF563E">
        <w:rPr>
          <w:rFonts w:ascii="Times New Roman" w:eastAsia="Times New Roman" w:hAnsi="Times New Roman" w:cs="Times New Roman"/>
          <w:b/>
          <w:highlight w:val="yellow"/>
        </w:rPr>
        <w:t>People’s Participation</w:t>
      </w:r>
      <w:r w:rsidRPr="00BF563E">
        <w:rPr>
          <w:rFonts w:ascii="Times New Roman" w:eastAsia="Times New Roman" w:hAnsi="Times New Roman" w:cs="Times New Roman"/>
        </w:rPr>
        <w:t xml:space="preserve"> </w:t>
      </w:r>
      <w:r w:rsidRPr="00E53ABC">
        <w:rPr>
          <w:rFonts w:ascii="Times New Roman" w:eastAsia="Times New Roman" w:hAnsi="Times New Roman" w:cs="Times New Roman"/>
        </w:rPr>
        <w:t>takes</w:t>
      </w:r>
      <w:r w:rsidR="00E53ABC" w:rsidRPr="00E53ABC">
        <w:rPr>
          <w:rFonts w:ascii="Times New Roman" w:eastAsia="Times New Roman" w:hAnsi="Times New Roman" w:cs="Times New Roman"/>
          <w:sz w:val="24"/>
          <w:szCs w:val="24"/>
        </w:rPr>
        <w:t xml:space="preserve"> prompt corrective action whenever wrongdoing is discovered among its staff, governing body, volunteers, contractors, and partners.</w:t>
      </w:r>
    </w:p>
    <w:p w:rsidR="00E53ABC" w:rsidRPr="00E53ABC" w:rsidRDefault="00E53ABC" w:rsidP="00E53ABC">
      <w:pPr>
        <w:spacing w:before="100" w:beforeAutospacing="1" w:after="100" w:afterAutospacing="1"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NGO INTEGRITY</w:t>
      </w:r>
    </w:p>
    <w:p w:rsidR="00E53ABC" w:rsidRPr="00E53ABC" w:rsidRDefault="00E53ABC" w:rsidP="00E53ABC">
      <w:pPr>
        <w:spacing w:before="100" w:beforeAutospacing="1" w:after="100" w:afterAutospacing="1"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i/>
          <w:iCs/>
        </w:rPr>
        <w:t>Fundamental to the very character of each NGO is that it be not-forprofit, nongovernmental, organized, independent, self-governing, and voluntary. While these general criteria may appear self-evident, particularly for those NGOs whose national law codifies and requires such standards, they remain basic for the integrity and conduct of an NGO.</w:t>
      </w:r>
    </w:p>
    <w:p w:rsidR="00E53ABC" w:rsidRPr="00F7638E" w:rsidRDefault="00E53ABC" w:rsidP="00E53ABC">
      <w:pPr>
        <w:spacing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 xml:space="preserve">A. </w:t>
      </w:r>
      <w:r w:rsidRPr="00F7638E">
        <w:rPr>
          <w:rFonts w:ascii="Times New Roman" w:eastAsia="Times New Roman" w:hAnsi="Times New Roman" w:cs="Times New Roman"/>
          <w:b/>
          <w:sz w:val="24"/>
          <w:szCs w:val="24"/>
          <w:u w:val="single"/>
        </w:rPr>
        <w:t>Nonprofit</w:t>
      </w: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1. NOT-FOR-PROFIT</w:t>
      </w:r>
      <w:r w:rsidR="00F7638E">
        <w:rPr>
          <w:rFonts w:ascii="Times New Roman" w:eastAsia="Times New Roman" w:hAnsi="Times New Roman" w:cs="Times New Roman"/>
        </w:rPr>
        <w:t xml:space="preserve">: </w:t>
      </w:r>
      <w:r w:rsidRPr="00E53ABC">
        <w:rPr>
          <w:rFonts w:ascii="Times New Roman" w:eastAsia="Times New Roman" w:hAnsi="Times New Roman" w:cs="Times New Roman"/>
        </w:rPr>
        <w:t xml:space="preserve"> </w:t>
      </w:r>
      <w:r w:rsidR="00F7638E" w:rsidRPr="00BF563E">
        <w:rPr>
          <w:rFonts w:ascii="Times New Roman" w:eastAsia="Times New Roman" w:hAnsi="Times New Roman" w:cs="Times New Roman"/>
          <w:b/>
          <w:highlight w:val="yellow"/>
        </w:rPr>
        <w:t>People’s Participation</w:t>
      </w:r>
      <w:r w:rsidR="00F7638E" w:rsidRPr="00BF563E">
        <w:rPr>
          <w:rFonts w:ascii="Times New Roman" w:eastAsia="Times New Roman" w:hAnsi="Times New Roman" w:cs="Times New Roman"/>
        </w:rPr>
        <w:t xml:space="preserve"> </w:t>
      </w:r>
      <w:r w:rsidRPr="00E53ABC">
        <w:rPr>
          <w:rFonts w:ascii="Times New Roman" w:eastAsia="Times New Roman" w:hAnsi="Times New Roman" w:cs="Times New Roman"/>
        </w:rPr>
        <w:t xml:space="preserve">is to be organized and operated as a not-for-profit organization. Any surplus that is generated through its operations is to be utilized solely to help </w:t>
      </w:r>
      <w:r w:rsidR="00026348" w:rsidRPr="00E53ABC">
        <w:rPr>
          <w:rFonts w:ascii="Times New Roman" w:eastAsia="Times New Roman" w:hAnsi="Times New Roman" w:cs="Times New Roman"/>
        </w:rPr>
        <w:t>the organization</w:t>
      </w:r>
      <w:r w:rsidRPr="00E53ABC">
        <w:rPr>
          <w:rFonts w:ascii="Times New Roman" w:eastAsia="Times New Roman" w:hAnsi="Times New Roman" w:cs="Times New Roman"/>
        </w:rPr>
        <w:t xml:space="preserve"> fulfill its mission and objectives. No part of the net earnings of the NGO is to inure to the benefit of the directors, officers, members or employees of the organization, or to </w:t>
      </w:r>
      <w:r w:rsidR="00026348" w:rsidRPr="00E53ABC">
        <w:rPr>
          <w:rFonts w:ascii="Times New Roman" w:eastAsia="Times New Roman" w:hAnsi="Times New Roman" w:cs="Times New Roman"/>
        </w:rPr>
        <w:t>any other</w:t>
      </w:r>
      <w:r w:rsidRPr="00E53ABC">
        <w:rPr>
          <w:rFonts w:ascii="Times New Roman" w:eastAsia="Times New Roman" w:hAnsi="Times New Roman" w:cs="Times New Roman"/>
        </w:rPr>
        <w:t xml:space="preserve"> private persons, except that the NGO may provide reasonable compensation for services provided to the organization.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TRADE OR BUSINESS</w:t>
      </w:r>
      <w:r w:rsidR="00A83D12">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026348">
        <w:rPr>
          <w:rFonts w:ascii="Times New Roman" w:eastAsia="Times New Roman" w:hAnsi="Times New Roman" w:cs="Times New Roman"/>
          <w:sz w:val="24"/>
          <w:szCs w:val="24"/>
        </w:rPr>
        <w:t>Participation</w:t>
      </w:r>
      <w:r w:rsidR="00026348" w:rsidRPr="00E53ABC">
        <w:rPr>
          <w:rFonts w:ascii="Times New Roman" w:eastAsia="Times New Roman" w:hAnsi="Times New Roman" w:cs="Times New Roman"/>
          <w:sz w:val="24"/>
          <w:szCs w:val="24"/>
        </w:rPr>
        <w:t xml:space="preserve"> is</w:t>
      </w:r>
      <w:r w:rsidRPr="00E53ABC">
        <w:rPr>
          <w:rFonts w:ascii="Times New Roman" w:eastAsia="Times New Roman" w:hAnsi="Times New Roman" w:cs="Times New Roman"/>
          <w:sz w:val="24"/>
          <w:szCs w:val="24"/>
        </w:rPr>
        <w:t xml:space="preserve"> not to be operated for the primary purpose of carrying on a trade or business, unrelated to its mission and stated objectives.</w:t>
      </w:r>
    </w:p>
    <w:p w:rsid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GOVERNING INSTRUMENT</w:t>
      </w:r>
      <w:r w:rsidR="00A83D12">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A83D12" w:rsidRPr="00BF563E">
        <w:rPr>
          <w:rFonts w:ascii="Times New Roman" w:eastAsia="Times New Roman" w:hAnsi="Times New Roman" w:cs="Times New Roman"/>
          <w:b/>
          <w:highlight w:val="yellow"/>
        </w:rPr>
        <w:t>People’s Participation</w:t>
      </w:r>
      <w:r w:rsidR="00A83D12">
        <w:rPr>
          <w:rFonts w:ascii="Times New Roman" w:eastAsia="Times New Roman" w:hAnsi="Times New Roman" w:cs="Times New Roman"/>
        </w:rPr>
        <w:t xml:space="preserve">’s </w:t>
      </w:r>
      <w:r w:rsidRPr="00E53ABC">
        <w:rPr>
          <w:rFonts w:ascii="Times New Roman" w:eastAsia="Times New Roman" w:hAnsi="Times New Roman" w:cs="Times New Roman"/>
          <w:sz w:val="24"/>
          <w:szCs w:val="24"/>
        </w:rPr>
        <w:t xml:space="preserve">governing instrument shall prevent </w:t>
      </w:r>
      <w:r w:rsidR="006D2B74">
        <w:rPr>
          <w:rFonts w:ascii="Times New Roman" w:eastAsia="Times New Roman" w:hAnsi="Times New Roman" w:cs="Times New Roman"/>
          <w:sz w:val="24"/>
          <w:szCs w:val="24"/>
        </w:rPr>
        <w:t xml:space="preserve">People’s </w:t>
      </w:r>
      <w:r w:rsidR="00266618">
        <w:rPr>
          <w:rFonts w:ascii="Times New Roman" w:eastAsia="Times New Roman" w:hAnsi="Times New Roman" w:cs="Times New Roman"/>
          <w:sz w:val="24"/>
          <w:szCs w:val="24"/>
        </w:rPr>
        <w:t>Participation</w:t>
      </w:r>
      <w:r w:rsidR="00266618" w:rsidRPr="00E53ABC">
        <w:rPr>
          <w:rFonts w:ascii="Times New Roman" w:eastAsia="Times New Roman" w:hAnsi="Times New Roman" w:cs="Times New Roman"/>
          <w:sz w:val="24"/>
          <w:szCs w:val="24"/>
        </w:rPr>
        <w:t xml:space="preserve"> from</w:t>
      </w:r>
      <w:r w:rsidRPr="00E53ABC">
        <w:rPr>
          <w:rFonts w:ascii="Times New Roman" w:eastAsia="Times New Roman" w:hAnsi="Times New Roman" w:cs="Times New Roman"/>
          <w:sz w:val="24"/>
          <w:szCs w:val="24"/>
        </w:rPr>
        <w:t xml:space="preserve"> distributing profits or assets for the benefit of individuals both during operation and when winding up.</w:t>
      </w:r>
    </w:p>
    <w:p w:rsidR="00266618" w:rsidRPr="00E53ABC" w:rsidRDefault="00266618" w:rsidP="00E53ABC">
      <w:pPr>
        <w:spacing w:before="100" w:beforeAutospacing="1" w:after="0" w:line="240" w:lineRule="auto"/>
        <w:rPr>
          <w:rFonts w:ascii="Times New Roman" w:eastAsia="Times New Roman" w:hAnsi="Times New Roman" w:cs="Times New Roman"/>
          <w:sz w:val="24"/>
          <w:szCs w:val="24"/>
        </w:rPr>
      </w:pPr>
    </w:p>
    <w:p w:rsidR="00E53ABC" w:rsidRPr="00266618" w:rsidRDefault="00E53ABC" w:rsidP="00E53ABC">
      <w:pPr>
        <w:spacing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 xml:space="preserve">B. </w:t>
      </w:r>
      <w:r w:rsidRPr="00266618">
        <w:rPr>
          <w:rFonts w:ascii="Times New Roman" w:eastAsia="Times New Roman" w:hAnsi="Times New Roman" w:cs="Times New Roman"/>
          <w:b/>
          <w:sz w:val="24"/>
          <w:szCs w:val="24"/>
          <w:u w:val="single"/>
        </w:rPr>
        <w:t>Non-Governmental</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1. NON-GOVERNMENTAL</w:t>
      </w:r>
      <w:r w:rsidR="001A4667">
        <w:rPr>
          <w:rFonts w:ascii="Times New Roman" w:eastAsia="Times New Roman" w:hAnsi="Times New Roman" w:cs="Times New Roman"/>
        </w:rPr>
        <w:t xml:space="preserve">: </w:t>
      </w:r>
      <w:r w:rsidRPr="00E53ABC">
        <w:rPr>
          <w:rFonts w:ascii="Times New Roman" w:eastAsia="Times New Roman" w:hAnsi="Times New Roman" w:cs="Times New Roman"/>
        </w:rPr>
        <w:t xml:space="preserve"> </w:t>
      </w:r>
      <w:r w:rsidR="001A4667" w:rsidRPr="006831D1">
        <w:rPr>
          <w:rFonts w:ascii="Times New Roman" w:eastAsia="Times New Roman" w:hAnsi="Times New Roman" w:cs="Times New Roman"/>
          <w:b/>
          <w:highlight w:val="yellow"/>
        </w:rPr>
        <w:t xml:space="preserve">People’s </w:t>
      </w:r>
      <w:r w:rsidR="00266618" w:rsidRPr="006831D1">
        <w:rPr>
          <w:rFonts w:ascii="Times New Roman" w:eastAsia="Times New Roman" w:hAnsi="Times New Roman" w:cs="Times New Roman"/>
          <w:b/>
          <w:highlight w:val="yellow"/>
        </w:rPr>
        <w:t>Participation</w:t>
      </w:r>
      <w:r w:rsidR="00266618">
        <w:rPr>
          <w:rFonts w:ascii="Times New Roman" w:eastAsia="Times New Roman" w:hAnsi="Times New Roman" w:cs="Times New Roman"/>
        </w:rPr>
        <w:t xml:space="preserve"> </w:t>
      </w:r>
      <w:r w:rsidR="00266618" w:rsidRPr="00E53ABC">
        <w:rPr>
          <w:rFonts w:ascii="Times New Roman" w:eastAsia="Times New Roman" w:hAnsi="Times New Roman" w:cs="Times New Roman"/>
        </w:rPr>
        <w:t>is</w:t>
      </w:r>
      <w:r w:rsidRPr="00E53ABC">
        <w:rPr>
          <w:rFonts w:ascii="Times New Roman" w:eastAsia="Times New Roman" w:hAnsi="Times New Roman" w:cs="Times New Roman"/>
        </w:rPr>
        <w:t xml:space="preserve"> not to be part of, or controlled by, government or an intergovernmental agency.</w:t>
      </w:r>
    </w:p>
    <w:p w:rsidR="00E53ABC" w:rsidRPr="00E53ABC" w:rsidRDefault="00E53ABC" w:rsidP="00266618">
      <w:p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POLITICALLY INDEPENDENT</w:t>
      </w:r>
      <w:r w:rsidR="001A4667">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1A4667" w:rsidRPr="006831D1">
        <w:rPr>
          <w:rFonts w:ascii="Times New Roman" w:eastAsia="Times New Roman" w:hAnsi="Times New Roman" w:cs="Times New Roman"/>
          <w:b/>
          <w:highlight w:val="yellow"/>
        </w:rPr>
        <w:t xml:space="preserve">People’s </w:t>
      </w:r>
      <w:r w:rsidR="00266618" w:rsidRPr="006831D1">
        <w:rPr>
          <w:rFonts w:ascii="Times New Roman" w:eastAsia="Times New Roman" w:hAnsi="Times New Roman" w:cs="Times New Roman"/>
          <w:b/>
          <w:highlight w:val="yellow"/>
        </w:rPr>
        <w:t>Participation</w:t>
      </w:r>
      <w:r w:rsidR="00266618">
        <w:rPr>
          <w:rFonts w:ascii="Times New Roman" w:eastAsia="Times New Roman" w:hAnsi="Times New Roman" w:cs="Times New Roman"/>
        </w:rPr>
        <w:t xml:space="preserve"> </w:t>
      </w:r>
      <w:r w:rsidR="00266618" w:rsidRPr="00E53ABC">
        <w:rPr>
          <w:rFonts w:ascii="Times New Roman" w:eastAsia="Times New Roman" w:hAnsi="Times New Roman" w:cs="Times New Roman"/>
        </w:rPr>
        <w:t>shall</w:t>
      </w:r>
      <w:r w:rsidRPr="00E53ABC">
        <w:rPr>
          <w:rFonts w:ascii="Times New Roman" w:eastAsia="Times New Roman" w:hAnsi="Times New Roman" w:cs="Times New Roman"/>
          <w:sz w:val="24"/>
          <w:szCs w:val="24"/>
        </w:rPr>
        <w:t xml:space="preserve"> maintain independence and not be rigidly aligned or affiliated with any political party, although it may share a common political or legislative cause within the limit of its mission, stated objectives and legal structure. By itself, </w:t>
      </w:r>
      <w:r w:rsidRPr="00E53ABC">
        <w:rPr>
          <w:rFonts w:ascii="Times New Roman" w:eastAsia="Times New Roman" w:hAnsi="Times New Roman" w:cs="Times New Roman"/>
          <w:sz w:val="24"/>
          <w:szCs w:val="24"/>
        </w:rPr>
        <w:lastRenderedPageBreak/>
        <w:t>being non-governmental does not mean that an NGO is prohibited from political activity, although certain types of NGOs may be proscribed by their nations from political and legislative activity, such as tax-exempt organizations in the United States, which are prohibited from participating or intervening to any substantial extent in attempts to influence legislation or participating in political campaigns to support or oppose any candidate(s) for political office. However, an NGO that is permitted to do political and legislative activity shall only engage within the limit of its mission and stated objectives.</w:t>
      </w:r>
    </w:p>
    <w:p w:rsidR="00E53ABC" w:rsidRDefault="00E53ABC" w:rsidP="00266618">
      <w:p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FOREIGN POLICY</w:t>
      </w:r>
      <w:r w:rsidR="001A4667">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1A4667" w:rsidRPr="006831D1">
        <w:rPr>
          <w:rFonts w:ascii="Times New Roman" w:eastAsia="Times New Roman" w:hAnsi="Times New Roman" w:cs="Times New Roman"/>
          <w:b/>
          <w:highlight w:val="yellow"/>
        </w:rPr>
        <w:t>People’s Participation</w:t>
      </w:r>
      <w:r w:rsidR="001A4667">
        <w:rPr>
          <w:rFonts w:ascii="Times New Roman" w:eastAsia="Times New Roman" w:hAnsi="Times New Roman" w:cs="Times New Roman"/>
        </w:rPr>
        <w:t xml:space="preserve"> </w:t>
      </w:r>
      <w:r w:rsidR="001A4667" w:rsidRPr="00E53ABC">
        <w:rPr>
          <w:rFonts w:ascii="Times New Roman" w:eastAsia="Times New Roman" w:hAnsi="Times New Roman" w:cs="Times New Roman"/>
        </w:rPr>
        <w:t>shall</w:t>
      </w:r>
      <w:r w:rsidRPr="00E53ABC">
        <w:rPr>
          <w:rFonts w:ascii="Times New Roman" w:eastAsia="Times New Roman" w:hAnsi="Times New Roman" w:cs="Times New Roman"/>
          <w:sz w:val="24"/>
          <w:szCs w:val="24"/>
        </w:rPr>
        <w:t xml:space="preserve"> not act as an instrument of government foreign policy, but act independently of governments. The NGO shall not seek to implement the policy of any government, unless it coincides with the mission of </w:t>
      </w:r>
      <w:r w:rsidR="006D2B74">
        <w:rPr>
          <w:rFonts w:ascii="Times New Roman" w:eastAsia="Times New Roman" w:hAnsi="Times New Roman" w:cs="Times New Roman"/>
          <w:sz w:val="24"/>
          <w:szCs w:val="24"/>
        </w:rPr>
        <w:t>People’s Participation</w:t>
      </w:r>
      <w:r w:rsidR="00CD7A4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and the organization's own independent policy.</w:t>
      </w:r>
    </w:p>
    <w:p w:rsidR="00266618" w:rsidRPr="00E53ABC" w:rsidRDefault="00266618" w:rsidP="00266618">
      <w:pPr>
        <w:spacing w:before="100" w:beforeAutospacing="1" w:after="0" w:line="240" w:lineRule="auto"/>
        <w:jc w:val="both"/>
        <w:rPr>
          <w:rFonts w:ascii="Times New Roman" w:eastAsia="Times New Roman" w:hAnsi="Times New Roman" w:cs="Times New Roman"/>
          <w:sz w:val="24"/>
          <w:szCs w:val="24"/>
        </w:rPr>
      </w:pPr>
    </w:p>
    <w:p w:rsidR="00E53ABC" w:rsidRPr="00266618" w:rsidRDefault="00E53ABC" w:rsidP="00E53ABC">
      <w:pPr>
        <w:spacing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 xml:space="preserve">C. </w:t>
      </w:r>
      <w:r w:rsidRPr="00266618">
        <w:rPr>
          <w:rFonts w:ascii="Times New Roman" w:eastAsia="Times New Roman" w:hAnsi="Times New Roman" w:cs="Times New Roman"/>
          <w:b/>
          <w:sz w:val="24"/>
          <w:szCs w:val="24"/>
          <w:u w:val="single"/>
        </w:rPr>
        <w:t>Organized</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1. ORGANIZING FEATURES</w:t>
      </w:r>
      <w:r w:rsidR="001A4667">
        <w:rPr>
          <w:rFonts w:ascii="Times New Roman" w:eastAsia="Times New Roman" w:hAnsi="Times New Roman" w:cs="Times New Roman"/>
        </w:rPr>
        <w:t xml:space="preserve">: </w:t>
      </w:r>
      <w:r w:rsidRPr="00E53ABC">
        <w:rPr>
          <w:rFonts w:ascii="Times New Roman" w:eastAsia="Times New Roman" w:hAnsi="Times New Roman" w:cs="Times New Roman"/>
        </w:rPr>
        <w:t xml:space="preserve"> </w:t>
      </w:r>
      <w:r w:rsidR="001A4667" w:rsidRPr="006831D1">
        <w:rPr>
          <w:rFonts w:ascii="Times New Roman" w:eastAsia="Times New Roman" w:hAnsi="Times New Roman" w:cs="Times New Roman"/>
          <w:b/>
          <w:highlight w:val="yellow"/>
        </w:rPr>
        <w:t>People’s Participation</w:t>
      </w:r>
      <w:r w:rsidR="001A4667">
        <w:rPr>
          <w:rFonts w:ascii="Times New Roman" w:eastAsia="Times New Roman" w:hAnsi="Times New Roman" w:cs="Times New Roman"/>
        </w:rPr>
        <w:t xml:space="preserve"> </w:t>
      </w:r>
      <w:r w:rsidR="001A4667" w:rsidRPr="00E53ABC">
        <w:rPr>
          <w:rFonts w:ascii="Times New Roman" w:eastAsia="Times New Roman" w:hAnsi="Times New Roman" w:cs="Times New Roman"/>
        </w:rPr>
        <w:t>shall</w:t>
      </w:r>
      <w:r w:rsidRPr="00E53ABC">
        <w:rPr>
          <w:rFonts w:ascii="Times New Roman" w:eastAsia="Times New Roman" w:hAnsi="Times New Roman" w:cs="Times New Roman"/>
        </w:rPr>
        <w:t xml:space="preserve"> have an organizing document, an executive board, officers, and regular meetings and activities.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ORGANIZING DOCUMENTS</w:t>
      </w:r>
      <w:r w:rsidR="001A4667">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1A4667" w:rsidRPr="006831D1">
        <w:rPr>
          <w:rFonts w:ascii="Times New Roman" w:eastAsia="Times New Roman" w:hAnsi="Times New Roman" w:cs="Times New Roman"/>
          <w:b/>
          <w:highlight w:val="yellow"/>
        </w:rPr>
        <w:t>People’s Participation</w:t>
      </w:r>
      <w:r w:rsidR="001A4667">
        <w:rPr>
          <w:rFonts w:ascii="Times New Roman" w:eastAsia="Times New Roman" w:hAnsi="Times New Roman" w:cs="Times New Roman"/>
        </w:rPr>
        <w:t xml:space="preserve"> </w:t>
      </w:r>
      <w:r w:rsidR="001A4667" w:rsidRPr="00E53ABC">
        <w:rPr>
          <w:rFonts w:ascii="Times New Roman" w:eastAsia="Times New Roman" w:hAnsi="Times New Roman" w:cs="Times New Roman"/>
        </w:rPr>
        <w:t>documents</w:t>
      </w:r>
      <w:r w:rsidRPr="00E53ABC">
        <w:rPr>
          <w:rFonts w:ascii="Times New Roman" w:eastAsia="Times New Roman" w:hAnsi="Times New Roman" w:cs="Times New Roman"/>
          <w:sz w:val="24"/>
          <w:szCs w:val="24"/>
        </w:rPr>
        <w:t xml:space="preserve"> (such as bylaws, a written constitution, or memorandum of association) shall clearly define the mission, objectives, governance structure, membership rights and obligations, if any, and rules of procedure.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3. LEGAL </w:t>
      </w:r>
      <w:r w:rsidR="006D2B74" w:rsidRPr="00E53ABC">
        <w:rPr>
          <w:rFonts w:ascii="Times New Roman" w:eastAsia="Times New Roman" w:hAnsi="Times New Roman" w:cs="Times New Roman"/>
          <w:sz w:val="24"/>
          <w:szCs w:val="24"/>
        </w:rPr>
        <w:t>RECOGNITION:</w:t>
      </w:r>
      <w:r w:rsidR="001A4667">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These organizing principles apply whether or not the NGO is legally recognized by any government.</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rPr>
        <w:t xml:space="preserve">D. </w:t>
      </w:r>
      <w:r w:rsidRPr="001E645B">
        <w:rPr>
          <w:rFonts w:ascii="Times New Roman" w:eastAsia="Times New Roman" w:hAnsi="Times New Roman" w:cs="Times New Roman"/>
          <w:b/>
        </w:rPr>
        <w:t>Independent and Self-Governing</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INDEPENDENT</w:t>
      </w:r>
      <w:r w:rsidR="006D2B7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sidRPr="006831D1">
        <w:rPr>
          <w:rFonts w:ascii="Times New Roman" w:eastAsia="Times New Roman" w:hAnsi="Times New Roman" w:cs="Times New Roman"/>
          <w:b/>
          <w:highlight w:val="yellow"/>
        </w:rPr>
        <w:t xml:space="preserve">People’s </w:t>
      </w:r>
      <w:r w:rsidR="00A7443B" w:rsidRPr="006831D1">
        <w:rPr>
          <w:rFonts w:ascii="Times New Roman" w:eastAsia="Times New Roman" w:hAnsi="Times New Roman" w:cs="Times New Roman"/>
          <w:b/>
          <w:highlight w:val="yellow"/>
        </w:rPr>
        <w:t>Participation</w:t>
      </w:r>
      <w:r w:rsidR="00A7443B">
        <w:rPr>
          <w:rFonts w:ascii="Times New Roman" w:eastAsia="Times New Roman" w:hAnsi="Times New Roman" w:cs="Times New Roman"/>
        </w:rPr>
        <w:t xml:space="preserve"> </w:t>
      </w:r>
      <w:r w:rsidR="00A7443B" w:rsidRPr="00E53ABC">
        <w:rPr>
          <w:rFonts w:ascii="Times New Roman" w:eastAsia="Times New Roman" w:hAnsi="Times New Roman" w:cs="Times New Roman"/>
        </w:rPr>
        <w:t>shall</w:t>
      </w:r>
      <w:r w:rsidRPr="00E53ABC">
        <w:rPr>
          <w:rFonts w:ascii="Times New Roman" w:eastAsia="Times New Roman" w:hAnsi="Times New Roman" w:cs="Times New Roman"/>
          <w:sz w:val="24"/>
          <w:szCs w:val="24"/>
        </w:rPr>
        <w:t xml:space="preserve"> be independent. Its policies, vision, and activities shall not be determined by any for-profit corporation, donor, government, government official, political party, or other NGO.</w:t>
      </w:r>
    </w:p>
    <w:p w:rsid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SELF-GOVERNING</w:t>
      </w:r>
      <w:r w:rsidR="006D2B7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sidRPr="006831D1">
        <w:rPr>
          <w:rFonts w:ascii="Times New Roman" w:eastAsia="Times New Roman" w:hAnsi="Times New Roman" w:cs="Times New Roman"/>
          <w:b/>
          <w:highlight w:val="yellow"/>
        </w:rPr>
        <w:t xml:space="preserve">People’s </w:t>
      </w:r>
      <w:r w:rsidR="00A7443B" w:rsidRPr="006831D1">
        <w:rPr>
          <w:rFonts w:ascii="Times New Roman" w:eastAsia="Times New Roman" w:hAnsi="Times New Roman" w:cs="Times New Roman"/>
          <w:b/>
          <w:highlight w:val="yellow"/>
        </w:rPr>
        <w:t>Participation</w:t>
      </w:r>
      <w:r w:rsidR="00A7443B">
        <w:rPr>
          <w:rFonts w:ascii="Times New Roman" w:eastAsia="Times New Roman" w:hAnsi="Times New Roman" w:cs="Times New Roman"/>
        </w:rPr>
        <w:t xml:space="preserve"> </w:t>
      </w:r>
      <w:r w:rsidR="00A7443B" w:rsidRPr="00E53ABC">
        <w:rPr>
          <w:rFonts w:ascii="Times New Roman" w:eastAsia="Times New Roman" w:hAnsi="Times New Roman" w:cs="Times New Roman"/>
        </w:rPr>
        <w:t>shall</w:t>
      </w:r>
      <w:r w:rsidRPr="00E53ABC">
        <w:rPr>
          <w:rFonts w:ascii="Times New Roman" w:eastAsia="Times New Roman" w:hAnsi="Times New Roman" w:cs="Times New Roman"/>
          <w:sz w:val="24"/>
          <w:szCs w:val="24"/>
        </w:rPr>
        <w:t xml:space="preserve"> govern itself autonomously, according to whatever governance structure it selects for itself. It shall be equipped to control its own activities.</w:t>
      </w:r>
    </w:p>
    <w:p w:rsidR="006D2B74" w:rsidRPr="00E53ABC" w:rsidRDefault="006D2B74" w:rsidP="00E53ABC">
      <w:pPr>
        <w:spacing w:before="100" w:beforeAutospacing="1" w:after="0" w:line="240" w:lineRule="auto"/>
        <w:rPr>
          <w:rFonts w:ascii="Times New Roman" w:eastAsia="Times New Roman" w:hAnsi="Times New Roman" w:cs="Times New Roman"/>
          <w:sz w:val="24"/>
          <w:szCs w:val="24"/>
        </w:rPr>
      </w:pPr>
    </w:p>
    <w:p w:rsidR="00E53ABC" w:rsidRPr="00FE651B" w:rsidRDefault="00E53ABC" w:rsidP="00E53ABC">
      <w:pPr>
        <w:spacing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 xml:space="preserve">E. </w:t>
      </w:r>
      <w:r w:rsidRPr="00FE651B">
        <w:rPr>
          <w:rFonts w:ascii="Times New Roman" w:eastAsia="Times New Roman" w:hAnsi="Times New Roman" w:cs="Times New Roman"/>
          <w:b/>
          <w:sz w:val="24"/>
          <w:szCs w:val="24"/>
          <w:u w:val="single"/>
        </w:rPr>
        <w:t>Voluntary</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VOLUNTARY VALUES AND PRINCIPLES</w:t>
      </w:r>
      <w:r w:rsidR="006D2B7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Rather than being required to exist by law, </w:t>
      </w:r>
      <w:r w:rsidR="006D2B74" w:rsidRPr="006831D1">
        <w:rPr>
          <w:rFonts w:ascii="Times New Roman" w:eastAsia="Times New Roman" w:hAnsi="Times New Roman" w:cs="Times New Roman"/>
          <w:b/>
          <w:highlight w:val="yellow"/>
        </w:rPr>
        <w:t>People’s Participation</w:t>
      </w:r>
      <w:r w:rsidR="006D2B74">
        <w:rPr>
          <w:rFonts w:ascii="Times New Roman" w:eastAsia="Times New Roman" w:hAnsi="Times New Roman" w:cs="Times New Roman"/>
        </w:rPr>
        <w:t xml:space="preserve"> </w:t>
      </w:r>
      <w:r w:rsidR="006D2B74" w:rsidRPr="00E53ABC">
        <w:rPr>
          <w:rFonts w:ascii="Times New Roman" w:eastAsia="Times New Roman" w:hAnsi="Times New Roman" w:cs="Times New Roman"/>
        </w:rPr>
        <w:t>is</w:t>
      </w:r>
      <w:r w:rsidRPr="00E53ABC">
        <w:rPr>
          <w:rFonts w:ascii="Times New Roman" w:eastAsia="Times New Roman" w:hAnsi="Times New Roman" w:cs="Times New Roman"/>
          <w:sz w:val="24"/>
          <w:szCs w:val="24"/>
        </w:rPr>
        <w:t xml:space="preserve"> formed by private initiative, resulting from the voluntary actions of individuals who have chosen to pursue a shared interest or concern. The retaining of voluntary values and principles shall remain a primary force in the way of working of </w:t>
      </w:r>
      <w:r w:rsidR="006D2B74" w:rsidRPr="006831D1">
        <w:rPr>
          <w:rFonts w:ascii="Times New Roman" w:eastAsia="Times New Roman" w:hAnsi="Times New Roman" w:cs="Times New Roman"/>
          <w:b/>
          <w:highlight w:val="yellow"/>
        </w:rPr>
        <w:t xml:space="preserve">People’s </w:t>
      </w:r>
      <w:r w:rsidR="00FE651B" w:rsidRPr="006831D1">
        <w:rPr>
          <w:rFonts w:ascii="Times New Roman" w:eastAsia="Times New Roman" w:hAnsi="Times New Roman" w:cs="Times New Roman"/>
          <w:b/>
          <w:highlight w:val="yellow"/>
        </w:rPr>
        <w:t>Participation</w:t>
      </w:r>
      <w:r w:rsidR="00FE651B">
        <w:rPr>
          <w:rFonts w:ascii="Times New Roman" w:eastAsia="Times New Roman" w:hAnsi="Times New Roman" w:cs="Times New Roman"/>
        </w:rPr>
        <w: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2. CONTRIBUTIONS FROM VOLUNTEERS</w:t>
      </w:r>
      <w:r w:rsidR="006D2B7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In order to achieve its mission and objectives, </w:t>
      </w:r>
      <w:r w:rsidR="006D2B74">
        <w:rPr>
          <w:rFonts w:ascii="Times New Roman" w:eastAsia="Times New Roman" w:hAnsi="Times New Roman" w:cs="Times New Roman"/>
          <w:sz w:val="24"/>
          <w:szCs w:val="24"/>
        </w:rPr>
        <w:t xml:space="preserve">People’s </w:t>
      </w:r>
      <w:r w:rsidR="00533930">
        <w:rPr>
          <w:rFonts w:ascii="Times New Roman" w:eastAsia="Times New Roman" w:hAnsi="Times New Roman" w:cs="Times New Roman"/>
          <w:sz w:val="24"/>
          <w:szCs w:val="24"/>
        </w:rPr>
        <w:t>Participation</w:t>
      </w:r>
      <w:r w:rsidR="00533930" w:rsidRPr="00E53ABC">
        <w:rPr>
          <w:rFonts w:ascii="Times New Roman" w:eastAsia="Times New Roman" w:hAnsi="Times New Roman" w:cs="Times New Roman"/>
          <w:sz w:val="24"/>
          <w:szCs w:val="24"/>
        </w:rPr>
        <w:t xml:space="preserve"> is</w:t>
      </w:r>
      <w:r w:rsidRPr="00E53ABC">
        <w:rPr>
          <w:rFonts w:ascii="Times New Roman" w:eastAsia="Times New Roman" w:hAnsi="Times New Roman" w:cs="Times New Roman"/>
          <w:sz w:val="24"/>
          <w:szCs w:val="24"/>
        </w:rPr>
        <w:t xml:space="preserve"> to have meaningful contributions from volunteers. These may include both the target group and supporters.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VOLUNTEERISM OF GOVERNING BOARD</w:t>
      </w:r>
      <w:r w:rsidR="006D2B7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Those who are part of </w:t>
      </w:r>
      <w:r w:rsidR="006D2B74" w:rsidRPr="006831D1">
        <w:rPr>
          <w:rFonts w:ascii="Times New Roman" w:eastAsia="Times New Roman" w:hAnsi="Times New Roman" w:cs="Times New Roman"/>
          <w:b/>
          <w:highlight w:val="yellow"/>
        </w:rPr>
        <w:t>People’s Participation</w:t>
      </w:r>
      <w:r w:rsidR="006D2B74">
        <w:rPr>
          <w:rFonts w:ascii="Times New Roman" w:eastAsia="Times New Roman" w:hAnsi="Times New Roman" w:cs="Times New Roman"/>
        </w:rPr>
        <w:t xml:space="preserve"> </w:t>
      </w:r>
      <w:r w:rsidR="006D2B74" w:rsidRPr="00E53ABC">
        <w:rPr>
          <w:rFonts w:ascii="Times New Roman" w:eastAsia="Times New Roman" w:hAnsi="Times New Roman" w:cs="Times New Roman"/>
        </w:rPr>
        <w:t>governing</w:t>
      </w:r>
      <w:r w:rsidRPr="00E53ABC">
        <w:rPr>
          <w:rFonts w:ascii="Times New Roman" w:eastAsia="Times New Roman" w:hAnsi="Times New Roman" w:cs="Times New Roman"/>
          <w:sz w:val="24"/>
          <w:szCs w:val="24"/>
        </w:rPr>
        <w:t xml:space="preserve"> body (generally the board of directors) are to serve in a voluntary capacity, for no pay.</w:t>
      </w: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MISSION &amp; ACTIVITIES</w:t>
      </w:r>
    </w:p>
    <w:p w:rsidR="00E53ABC" w:rsidRPr="00E53ABC" w:rsidRDefault="00E53ABC" w:rsidP="003C539C">
      <w:p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i/>
          <w:iCs/>
          <w:sz w:val="24"/>
          <w:szCs w:val="24"/>
        </w:rPr>
        <w:t xml:space="preserve">An NGO's mission is its raison </w:t>
      </w:r>
      <w:r w:rsidR="00D93C4C" w:rsidRPr="00E53ABC">
        <w:rPr>
          <w:rFonts w:ascii="Times New Roman" w:eastAsia="Times New Roman" w:hAnsi="Times New Roman" w:cs="Times New Roman"/>
          <w:i/>
          <w:iCs/>
          <w:sz w:val="24"/>
          <w:szCs w:val="24"/>
        </w:rPr>
        <w:t>d’être</w:t>
      </w:r>
      <w:r w:rsidRPr="00E53ABC">
        <w:rPr>
          <w:rFonts w:ascii="Times New Roman" w:eastAsia="Times New Roman" w:hAnsi="Times New Roman" w:cs="Times New Roman"/>
          <w:i/>
          <w:iCs/>
          <w:sz w:val="24"/>
          <w:szCs w:val="24"/>
        </w:rPr>
        <w:t xml:space="preserve">-the reason or purpose why the NGO exists and what it hopes to accomplish. NGOs have an obligation to clearly identify and articulate their mission. This well-defined mission should serve as the foundation and frame of reference for all </w:t>
      </w:r>
      <w:r w:rsidR="003C539C" w:rsidRPr="00E53ABC">
        <w:rPr>
          <w:rFonts w:ascii="Times New Roman" w:eastAsia="Times New Roman" w:hAnsi="Times New Roman" w:cs="Times New Roman"/>
          <w:i/>
          <w:iCs/>
          <w:sz w:val="24"/>
          <w:szCs w:val="24"/>
        </w:rPr>
        <w:t>activities and</w:t>
      </w:r>
      <w:r w:rsidRPr="00E53ABC">
        <w:rPr>
          <w:rFonts w:ascii="Times New Roman" w:eastAsia="Times New Roman" w:hAnsi="Times New Roman" w:cs="Times New Roman"/>
          <w:i/>
          <w:iCs/>
          <w:sz w:val="24"/>
          <w:szCs w:val="24"/>
        </w:rPr>
        <w:t xml:space="preserve"> organizational planning of the NGO. An NGO has an obligation to utilize its resources in an effective and efficient manner toward accomplishment of its stated purpose.</w:t>
      </w:r>
    </w:p>
    <w:p w:rsidR="00E53ABC" w:rsidRPr="003C539C" w:rsidRDefault="00E53ABC" w:rsidP="00E53ABC">
      <w:pPr>
        <w:spacing w:before="100" w:beforeAutospacing="1"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A.</w:t>
      </w:r>
      <w:r w:rsidRPr="00E53ABC">
        <w:rPr>
          <w:rFonts w:ascii="Times New Roman" w:eastAsia="Times New Roman" w:hAnsi="Times New Roman" w:cs="Times New Roman"/>
          <w:sz w:val="24"/>
          <w:szCs w:val="24"/>
        </w:rPr>
        <w:t xml:space="preserve"> </w:t>
      </w:r>
      <w:r w:rsidRPr="003C539C">
        <w:rPr>
          <w:rFonts w:ascii="Times New Roman" w:eastAsia="Times New Roman" w:hAnsi="Times New Roman" w:cs="Times New Roman"/>
          <w:b/>
          <w:sz w:val="24"/>
          <w:szCs w:val="24"/>
          <w:u w:val="single"/>
        </w:rPr>
        <w:t>Mission</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FORMAL STATEMENT</w:t>
      </w:r>
      <w:r w:rsidR="006D2B7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 xml:space="preserve">shall formally and succinctly state its mission in a written statement approved by the governing body of </w:t>
      </w:r>
      <w:r w:rsidR="00CD6A60">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This statement shall clearly set forth why </w:t>
      </w:r>
      <w:r w:rsidR="00CD6A60">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exists and what it hopes to accomplish.</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BOARD OF DIRECTORS</w:t>
      </w:r>
      <w:r w:rsidR="003C539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Each member of the board of directors shall fully understand and support the mission of </w:t>
      </w:r>
      <w:r w:rsidR="007C7018">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PUBLIC AVAILABILITY</w:t>
      </w:r>
      <w:r w:rsidR="00CD6A6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mission statement of </w:t>
      </w:r>
      <w:r w:rsidR="007C7018">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shall be made available to all officers, members, staff, partners, donors, program beneficiaries, and the public in general.</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EVALUATION</w:t>
      </w:r>
      <w:r w:rsidR="007C701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mission of </w:t>
      </w:r>
      <w:r w:rsidR="007C7018">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shall be reviewed periodically (every two or three years) to determine if it is still relevant. Among issues to evaluate: (a) whether the mission has</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been fulfilled, either by </w:t>
      </w:r>
      <w:r w:rsidR="006D2B74">
        <w:rPr>
          <w:rFonts w:ascii="Times New Roman" w:eastAsia="Times New Roman" w:hAnsi="Times New Roman" w:cs="Times New Roman"/>
          <w:sz w:val="24"/>
          <w:szCs w:val="24"/>
        </w:rPr>
        <w:t xml:space="preserve">People’s </w:t>
      </w:r>
      <w:r w:rsidR="007172DB">
        <w:rPr>
          <w:rFonts w:ascii="Times New Roman" w:eastAsia="Times New Roman" w:hAnsi="Times New Roman" w:cs="Times New Roman"/>
          <w:sz w:val="24"/>
          <w:szCs w:val="24"/>
        </w:rPr>
        <w:t>Participation</w:t>
      </w:r>
      <w:r w:rsidR="007172DB" w:rsidRPr="00E53ABC">
        <w:rPr>
          <w:rFonts w:ascii="Times New Roman" w:eastAsia="Times New Roman" w:hAnsi="Times New Roman" w:cs="Times New Roman"/>
          <w:sz w:val="24"/>
          <w:szCs w:val="24"/>
        </w:rPr>
        <w:t xml:space="preserve"> or</w:t>
      </w:r>
      <w:r w:rsidRPr="00E53ABC">
        <w:rPr>
          <w:rFonts w:ascii="Times New Roman" w:eastAsia="Times New Roman" w:hAnsi="Times New Roman" w:cs="Times New Roman"/>
          <w:sz w:val="24"/>
          <w:szCs w:val="24"/>
        </w:rPr>
        <w:t xml:space="preserve"> another entity, and thus whether there is a need for </w:t>
      </w:r>
      <w:r w:rsidR="006D2B74">
        <w:rPr>
          <w:rFonts w:ascii="Times New Roman" w:eastAsia="Times New Roman" w:hAnsi="Times New Roman" w:cs="Times New Roman"/>
          <w:sz w:val="24"/>
          <w:szCs w:val="24"/>
        </w:rPr>
        <w:t>People’s Participation</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as currently constituted to continue to exist; (b) whether the mission should</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be revised to reflect societal changes; or (c) whether there is a desire for </w:t>
      </w:r>
      <w:r w:rsidR="006D2B74">
        <w:rPr>
          <w:rFonts w:ascii="Times New Roman" w:eastAsia="Times New Roman" w:hAnsi="Times New Roman" w:cs="Times New Roman"/>
          <w:sz w:val="24"/>
          <w:szCs w:val="24"/>
        </w:rPr>
        <w:t>People’s Participation</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to address new needs which might require a new mission statement.</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rPr>
        <w:t xml:space="preserve">B. </w:t>
      </w:r>
      <w:r w:rsidRPr="001E645B">
        <w:rPr>
          <w:rFonts w:ascii="Times New Roman" w:eastAsia="Times New Roman" w:hAnsi="Times New Roman" w:cs="Times New Roman"/>
          <w:b/>
        </w:rPr>
        <w:t>Activities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CONSISTENT WITH MISSION</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Activities shall be consistent with the organization's mission. The NGO's mission is to serve as the foundation for strategic planning and as the blueprint for the organization's activities. </w:t>
      </w:r>
      <w:r w:rsidR="007C7018">
        <w:rPr>
          <w:rFonts w:ascii="Times New Roman" w:eastAsia="Times New Roman" w:hAnsi="Times New Roman" w:cs="Times New Roman"/>
          <w:sz w:val="24"/>
          <w:szCs w:val="24"/>
        </w:rPr>
        <w:t xml:space="preserve">People’s Participation’s </w:t>
      </w:r>
      <w:r w:rsidRPr="00E53ABC">
        <w:rPr>
          <w:rFonts w:ascii="Times New Roman" w:eastAsia="Times New Roman" w:hAnsi="Times New Roman" w:cs="Times New Roman"/>
          <w:sz w:val="24"/>
          <w:szCs w:val="24"/>
        </w:rPr>
        <w:t>focus shall be directed toward making sure that its goals are met.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EFFECTIVE AND EFFICIENT</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programs of </w:t>
      </w:r>
      <w:r w:rsidR="006D2B74">
        <w:rPr>
          <w:rFonts w:ascii="Times New Roman" w:eastAsia="Times New Roman" w:hAnsi="Times New Roman" w:cs="Times New Roman"/>
          <w:sz w:val="24"/>
          <w:szCs w:val="24"/>
        </w:rPr>
        <w:t xml:space="preserve">People’s </w:t>
      </w:r>
      <w:r w:rsidR="007172DB">
        <w:rPr>
          <w:rFonts w:ascii="Times New Roman" w:eastAsia="Times New Roman" w:hAnsi="Times New Roman" w:cs="Times New Roman"/>
          <w:sz w:val="24"/>
          <w:szCs w:val="24"/>
        </w:rPr>
        <w:t>Participation</w:t>
      </w:r>
      <w:r w:rsidR="007172D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effectively and efficiently work toward achieving its stated mission.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FEEDBACK</w:t>
      </w:r>
      <w:r w:rsidR="007C701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7172DB">
        <w:rPr>
          <w:rFonts w:ascii="Times New Roman" w:eastAsia="Times New Roman" w:hAnsi="Times New Roman" w:cs="Times New Roman"/>
          <w:sz w:val="24"/>
          <w:szCs w:val="24"/>
        </w:rPr>
        <w:t>Participation</w:t>
      </w:r>
      <w:r w:rsidR="007172D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regularly seek feedback on its activities from project beneficiaries, as well as other stakeholders.</w:t>
      </w:r>
    </w:p>
    <w:p w:rsidR="007C7018"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 xml:space="preserve">4. </w:t>
      </w:r>
      <w:r w:rsidR="007C7018" w:rsidRPr="00E53ABC">
        <w:rPr>
          <w:rFonts w:ascii="Times New Roman" w:eastAsia="Times New Roman" w:hAnsi="Times New Roman" w:cs="Times New Roman"/>
          <w:sz w:val="24"/>
          <w:szCs w:val="24"/>
        </w:rPr>
        <w:t>EVALUATION:</w:t>
      </w:r>
      <w:r w:rsidR="007C701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The activities of </w:t>
      </w:r>
      <w:r w:rsidR="006D2B74" w:rsidRPr="007172DB">
        <w:rPr>
          <w:rFonts w:ascii="Times New Roman" w:eastAsia="Times New Roman" w:hAnsi="Times New Roman" w:cs="Times New Roman"/>
          <w:b/>
          <w:sz w:val="24"/>
          <w:szCs w:val="24"/>
          <w:highlight w:val="yellow"/>
        </w:rPr>
        <w:t xml:space="preserve">People’s </w:t>
      </w:r>
      <w:r w:rsidR="007172DB" w:rsidRPr="007172DB">
        <w:rPr>
          <w:rFonts w:ascii="Times New Roman" w:eastAsia="Times New Roman" w:hAnsi="Times New Roman" w:cs="Times New Roman"/>
          <w:b/>
          <w:sz w:val="24"/>
          <w:szCs w:val="24"/>
          <w:highlight w:val="yellow"/>
        </w:rPr>
        <w:t>Participation</w:t>
      </w:r>
      <w:r w:rsidR="007172D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be critically examined periodically to determine their relevancy to the mission, their efficiency and effectiveness, the value of continuing the programs or revising them, and the need for new programs. Among issues to evaluate:</w:t>
      </w:r>
    </w:p>
    <w:p w:rsidR="007C7018" w:rsidRPr="001E645B" w:rsidRDefault="007C7018" w:rsidP="001E645B">
      <w:pPr>
        <w:pStyle w:val="ListParagraph"/>
        <w:numPr>
          <w:ilvl w:val="0"/>
          <w:numId w:val="7"/>
        </w:numPr>
        <w:spacing w:before="100" w:beforeAutospacing="1" w:after="0" w:line="240" w:lineRule="auto"/>
        <w:rPr>
          <w:rFonts w:ascii="Times New Roman" w:eastAsia="Times New Roman" w:hAnsi="Times New Roman" w:cs="Times New Roman"/>
          <w:sz w:val="24"/>
          <w:szCs w:val="24"/>
        </w:rPr>
      </w:pPr>
      <w:r w:rsidRPr="001E645B">
        <w:rPr>
          <w:rFonts w:ascii="Times New Roman" w:eastAsia="Times New Roman" w:hAnsi="Times New Roman" w:cs="Times New Roman"/>
          <w:sz w:val="24"/>
          <w:szCs w:val="24"/>
        </w:rPr>
        <w:t>Whether</w:t>
      </w:r>
      <w:r w:rsidR="00E53ABC" w:rsidRPr="001E645B">
        <w:rPr>
          <w:rFonts w:ascii="Times New Roman" w:eastAsia="Times New Roman" w:hAnsi="Times New Roman" w:cs="Times New Roman"/>
          <w:sz w:val="24"/>
          <w:szCs w:val="24"/>
        </w:rPr>
        <w:t xml:space="preserve"> the activities are consistent with the current mission of </w:t>
      </w:r>
      <w:r w:rsidR="006D2B74" w:rsidRPr="001E645B">
        <w:rPr>
          <w:rFonts w:ascii="Times New Roman" w:eastAsia="Times New Roman" w:hAnsi="Times New Roman" w:cs="Times New Roman"/>
          <w:sz w:val="24"/>
          <w:szCs w:val="24"/>
        </w:rPr>
        <w:t xml:space="preserve">People’s </w:t>
      </w:r>
      <w:r w:rsidR="007172DB" w:rsidRPr="001E645B">
        <w:rPr>
          <w:rFonts w:ascii="Times New Roman" w:eastAsia="Times New Roman" w:hAnsi="Times New Roman" w:cs="Times New Roman"/>
          <w:sz w:val="24"/>
          <w:szCs w:val="24"/>
        </w:rPr>
        <w:t>Participation or</w:t>
      </w:r>
      <w:r w:rsidR="00E53ABC" w:rsidRPr="001E645B">
        <w:rPr>
          <w:rFonts w:ascii="Times New Roman" w:eastAsia="Times New Roman" w:hAnsi="Times New Roman" w:cs="Times New Roman"/>
          <w:sz w:val="24"/>
          <w:szCs w:val="24"/>
        </w:rPr>
        <w:t xml:space="preserve"> whether they need to be revised or discontinued in light of changes in the mission;</w:t>
      </w:r>
    </w:p>
    <w:p w:rsidR="007C7018" w:rsidRPr="001E645B" w:rsidRDefault="007C7018" w:rsidP="001E645B">
      <w:pPr>
        <w:pStyle w:val="ListParagraph"/>
        <w:numPr>
          <w:ilvl w:val="0"/>
          <w:numId w:val="7"/>
        </w:numPr>
        <w:spacing w:before="100" w:beforeAutospacing="1" w:after="0" w:line="240" w:lineRule="auto"/>
        <w:rPr>
          <w:rFonts w:ascii="Times New Roman" w:eastAsia="Times New Roman" w:hAnsi="Times New Roman" w:cs="Times New Roman"/>
          <w:sz w:val="24"/>
          <w:szCs w:val="24"/>
        </w:rPr>
      </w:pPr>
      <w:r w:rsidRPr="001E645B">
        <w:rPr>
          <w:rFonts w:ascii="Times New Roman" w:eastAsia="Times New Roman" w:hAnsi="Times New Roman" w:cs="Times New Roman"/>
          <w:sz w:val="24"/>
          <w:szCs w:val="24"/>
        </w:rPr>
        <w:t>The</w:t>
      </w:r>
      <w:r w:rsidR="00E53ABC" w:rsidRPr="001E645B">
        <w:rPr>
          <w:rFonts w:ascii="Times New Roman" w:eastAsia="Times New Roman" w:hAnsi="Times New Roman" w:cs="Times New Roman"/>
          <w:sz w:val="24"/>
          <w:szCs w:val="24"/>
        </w:rPr>
        <w:t xml:space="preserve"> efficiency and effectiveness of the programs in achieving </w:t>
      </w:r>
      <w:r w:rsidRPr="001E645B">
        <w:rPr>
          <w:rFonts w:ascii="Times New Roman" w:eastAsia="Times New Roman" w:hAnsi="Times New Roman" w:cs="Times New Roman"/>
          <w:sz w:val="24"/>
          <w:szCs w:val="24"/>
        </w:rPr>
        <w:t>People’s Participation’s objectives</w:t>
      </w:r>
      <w:r w:rsidR="00E53ABC" w:rsidRPr="001E645B">
        <w:rPr>
          <w:rFonts w:ascii="Times New Roman" w:eastAsia="Times New Roman" w:hAnsi="Times New Roman" w:cs="Times New Roman"/>
          <w:sz w:val="24"/>
          <w:szCs w:val="24"/>
        </w:rPr>
        <w:t xml:space="preserve">; </w:t>
      </w:r>
    </w:p>
    <w:p w:rsidR="00E53ABC" w:rsidRPr="001E645B" w:rsidRDefault="007C7018" w:rsidP="001E645B">
      <w:pPr>
        <w:pStyle w:val="ListParagraph"/>
        <w:numPr>
          <w:ilvl w:val="0"/>
          <w:numId w:val="7"/>
        </w:numPr>
        <w:spacing w:before="100" w:beforeAutospacing="1" w:after="0" w:line="240" w:lineRule="auto"/>
        <w:rPr>
          <w:rFonts w:ascii="Times New Roman" w:eastAsia="Times New Roman" w:hAnsi="Times New Roman" w:cs="Times New Roman"/>
          <w:sz w:val="24"/>
          <w:szCs w:val="24"/>
        </w:rPr>
      </w:pPr>
      <w:r w:rsidRPr="001E645B">
        <w:rPr>
          <w:rFonts w:ascii="Times New Roman" w:eastAsia="Times New Roman" w:hAnsi="Times New Roman" w:cs="Times New Roman"/>
          <w:sz w:val="24"/>
          <w:szCs w:val="24"/>
        </w:rPr>
        <w:t>The</w:t>
      </w:r>
      <w:r w:rsidR="00E53ABC" w:rsidRPr="001E645B">
        <w:rPr>
          <w:rFonts w:ascii="Times New Roman" w:eastAsia="Times New Roman" w:hAnsi="Times New Roman" w:cs="Times New Roman"/>
          <w:sz w:val="24"/>
          <w:szCs w:val="24"/>
        </w:rPr>
        <w:t xml:space="preserve"> outcomes for the program beneficiaries;</w:t>
      </w:r>
    </w:p>
    <w:p w:rsidR="007C7018" w:rsidRPr="001E645B" w:rsidRDefault="007172DB" w:rsidP="001E645B">
      <w:pPr>
        <w:pStyle w:val="ListParagraph"/>
        <w:numPr>
          <w:ilvl w:val="0"/>
          <w:numId w:val="7"/>
        </w:numPr>
        <w:spacing w:before="100" w:beforeAutospacing="1" w:after="0" w:line="240" w:lineRule="auto"/>
        <w:rPr>
          <w:rFonts w:ascii="Times New Roman" w:eastAsia="Times New Roman" w:hAnsi="Times New Roman" w:cs="Times New Roman"/>
          <w:sz w:val="24"/>
          <w:szCs w:val="24"/>
        </w:rPr>
      </w:pPr>
      <w:r w:rsidRPr="001E645B">
        <w:rPr>
          <w:rFonts w:ascii="Times New Roman" w:eastAsia="Times New Roman" w:hAnsi="Times New Roman" w:cs="Times New Roman"/>
          <w:sz w:val="24"/>
          <w:szCs w:val="24"/>
        </w:rPr>
        <w:t>The</w:t>
      </w:r>
      <w:r w:rsidR="00E53ABC" w:rsidRPr="001E645B">
        <w:rPr>
          <w:rFonts w:ascii="Times New Roman" w:eastAsia="Times New Roman" w:hAnsi="Times New Roman" w:cs="Times New Roman"/>
          <w:sz w:val="24"/>
          <w:szCs w:val="24"/>
        </w:rPr>
        <w:t xml:space="preserve"> cost of the program relative to its outcomes; and </w:t>
      </w:r>
    </w:p>
    <w:p w:rsidR="00E53ABC" w:rsidRPr="001E645B" w:rsidRDefault="00E53ABC" w:rsidP="001E645B">
      <w:pPr>
        <w:pStyle w:val="ListParagraph"/>
        <w:numPr>
          <w:ilvl w:val="0"/>
          <w:numId w:val="7"/>
        </w:numPr>
        <w:spacing w:before="100" w:beforeAutospacing="1" w:after="0" w:line="240" w:lineRule="auto"/>
        <w:rPr>
          <w:rFonts w:ascii="Times New Roman" w:eastAsia="Times New Roman" w:hAnsi="Times New Roman" w:cs="Times New Roman"/>
          <w:sz w:val="24"/>
          <w:szCs w:val="24"/>
        </w:rPr>
      </w:pPr>
      <w:r w:rsidRPr="001E645B">
        <w:rPr>
          <w:rFonts w:ascii="Times New Roman" w:eastAsia="Times New Roman" w:hAnsi="Times New Roman" w:cs="Times New Roman"/>
          <w:sz w:val="24"/>
          <w:szCs w:val="24"/>
        </w:rPr>
        <w:t>whether new services should be offered. Evaluations shall be open and honest and include input from stakeholders.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PROFESSIONALISM</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7172DB">
        <w:rPr>
          <w:rFonts w:ascii="Times New Roman" w:eastAsia="Times New Roman" w:hAnsi="Times New Roman" w:cs="Times New Roman"/>
          <w:sz w:val="24"/>
          <w:szCs w:val="24"/>
        </w:rPr>
        <w:t>Participation</w:t>
      </w:r>
      <w:r w:rsidR="007172D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carry out its activities with professionalism and centered on the concept of serving others.</w:t>
      </w:r>
    </w:p>
    <w:p w:rsidR="007172DB"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6. PERCENTAGE OF EXPENDITURES</w:t>
      </w:r>
    </w:p>
    <w:p w:rsidR="00E53ABC" w:rsidRPr="00E53ABC" w:rsidRDefault="007172DB" w:rsidP="00E53ABC">
      <w:pPr>
        <w:spacing w:before="100"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53ABC"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Pr>
          <w:rFonts w:ascii="Times New Roman" w:eastAsia="Times New Roman" w:hAnsi="Times New Roman" w:cs="Times New Roman"/>
          <w:sz w:val="24"/>
          <w:szCs w:val="24"/>
        </w:rPr>
        <w:t>Participation</w:t>
      </w:r>
      <w:r w:rsidRPr="00E53ABC">
        <w:rPr>
          <w:rFonts w:ascii="Times New Roman" w:eastAsia="Times New Roman" w:hAnsi="Times New Roman" w:cs="Times New Roman"/>
          <w:sz w:val="24"/>
          <w:szCs w:val="24"/>
        </w:rPr>
        <w:t xml:space="preserve"> shall</w:t>
      </w:r>
      <w:r w:rsidR="00E53ABC" w:rsidRPr="00E53ABC">
        <w:rPr>
          <w:rFonts w:ascii="Times New Roman" w:eastAsia="Times New Roman" w:hAnsi="Times New Roman" w:cs="Times New Roman"/>
          <w:sz w:val="24"/>
          <w:szCs w:val="24"/>
        </w:rPr>
        <w:t xml:space="preserve"> spend at least 65% of its total expenditures (including fundraising costs) on program activities, and ideally more than 80%. If </w:t>
      </w:r>
      <w:r w:rsidR="006D2B74">
        <w:rPr>
          <w:rFonts w:ascii="Times New Roman" w:eastAsia="Times New Roman" w:hAnsi="Times New Roman" w:cs="Times New Roman"/>
          <w:sz w:val="24"/>
          <w:szCs w:val="24"/>
        </w:rPr>
        <w:t xml:space="preserve">People’s </w:t>
      </w:r>
      <w:r>
        <w:rPr>
          <w:rFonts w:ascii="Times New Roman" w:eastAsia="Times New Roman" w:hAnsi="Times New Roman" w:cs="Times New Roman"/>
          <w:sz w:val="24"/>
          <w:szCs w:val="24"/>
        </w:rPr>
        <w:t>Participation</w:t>
      </w:r>
      <w:r w:rsidRPr="00E53ABC">
        <w:rPr>
          <w:rFonts w:ascii="Times New Roman" w:eastAsia="Times New Roman" w:hAnsi="Times New Roman" w:cs="Times New Roman"/>
          <w:sz w:val="24"/>
          <w:szCs w:val="24"/>
        </w:rPr>
        <w:t xml:space="preserve"> does</w:t>
      </w:r>
      <w:r w:rsidR="00E53ABC" w:rsidRPr="00E53ABC">
        <w:rPr>
          <w:rFonts w:ascii="Times New Roman" w:eastAsia="Times New Roman" w:hAnsi="Times New Roman" w:cs="Times New Roman"/>
          <w:sz w:val="24"/>
          <w:szCs w:val="24"/>
        </w:rPr>
        <w:t xml:space="preserve"> not meet this 65% standard, it should provide reasons why its higher overhead and fundraising expenditures are reasonable. Possible explanations for not meeting this standard could be the higher administrative and fundraising costs of a new organization and exceptions related to donor restrictions or unusual political and social factors.</w:t>
      </w:r>
    </w:p>
    <w:p w:rsidR="00E53ABC" w:rsidRPr="00E53ABC" w:rsidRDefault="00E53ABC" w:rsidP="00106EEB">
      <w:pPr>
        <w:spacing w:before="100" w:beforeAutospacing="1" w:after="0" w:line="240" w:lineRule="auto"/>
        <w:rPr>
          <w:rFonts w:ascii="Times New Roman" w:eastAsia="Times New Roman" w:hAnsi="Times New Roman" w:cs="Times New Roman"/>
          <w:sz w:val="24"/>
          <w:szCs w:val="24"/>
        </w:rPr>
      </w:pPr>
      <w:r w:rsidRPr="00106EEB">
        <w:rPr>
          <w:rFonts w:ascii="Times New Roman" w:eastAsia="Times New Roman" w:hAnsi="Times New Roman" w:cs="Times New Roman"/>
          <w:b/>
          <w:bCs/>
          <w:sz w:val="24"/>
          <w:szCs w:val="24"/>
          <w:u w:val="single"/>
        </w:rPr>
        <w:t>GOVERNANCE</w:t>
      </w:r>
      <w:r w:rsidR="00106EEB">
        <w:rPr>
          <w:rFonts w:ascii="Times New Roman" w:eastAsia="Times New Roman" w:hAnsi="Times New Roman" w:cs="Times New Roman"/>
          <w:b/>
          <w:bCs/>
          <w:sz w:val="24"/>
          <w:szCs w:val="24"/>
          <w:u w:val="single"/>
        </w:rPr>
        <w:t xml:space="preserve">: </w:t>
      </w:r>
    </w:p>
    <w:p w:rsidR="00E53ABC" w:rsidRPr="001E645B" w:rsidRDefault="00E53ABC" w:rsidP="00106EEB">
      <w:pPr>
        <w:spacing w:before="100" w:beforeAutospacing="1" w:after="0" w:line="240" w:lineRule="auto"/>
        <w:jc w:val="both"/>
        <w:rPr>
          <w:rFonts w:ascii="Times New Roman" w:eastAsia="Times New Roman" w:hAnsi="Times New Roman" w:cs="Times New Roman"/>
          <w:sz w:val="24"/>
          <w:szCs w:val="24"/>
        </w:rPr>
      </w:pPr>
      <w:r w:rsidRPr="001E645B">
        <w:rPr>
          <w:rFonts w:ascii="Times New Roman" w:eastAsia="Times New Roman" w:hAnsi="Times New Roman" w:cs="Times New Roman"/>
          <w:iCs/>
          <w:sz w:val="24"/>
          <w:szCs w:val="24"/>
        </w:rPr>
        <w:t xml:space="preserve">An effective governance structure and a strong, active, and committed governing body is crucial to the soundness of an organization and its ability to achieve its mission and objectives. The plan of governance of </w:t>
      </w:r>
      <w:r w:rsidR="00106EEB" w:rsidRPr="001E645B">
        <w:rPr>
          <w:rFonts w:ascii="Times New Roman" w:eastAsia="Times New Roman" w:hAnsi="Times New Roman" w:cs="Times New Roman"/>
          <w:sz w:val="24"/>
          <w:szCs w:val="24"/>
        </w:rPr>
        <w:t xml:space="preserve">People’s Participation </w:t>
      </w:r>
      <w:r w:rsidRPr="001E645B">
        <w:rPr>
          <w:rFonts w:ascii="Times New Roman" w:eastAsia="Times New Roman" w:hAnsi="Times New Roman" w:cs="Times New Roman"/>
          <w:iCs/>
          <w:sz w:val="24"/>
          <w:szCs w:val="24"/>
        </w:rPr>
        <w:t xml:space="preserve">should reflect the core values, mission, and cultural standards of the organization. Democratic principles should be used where appropriate and applicable. The governing body of </w:t>
      </w:r>
      <w:r w:rsidR="00106EEB" w:rsidRPr="001E645B">
        <w:rPr>
          <w:rFonts w:ascii="Times New Roman" w:eastAsia="Times New Roman" w:hAnsi="Times New Roman" w:cs="Times New Roman"/>
          <w:sz w:val="24"/>
          <w:szCs w:val="24"/>
        </w:rPr>
        <w:t xml:space="preserve">People’s Participation </w:t>
      </w:r>
      <w:r w:rsidRPr="001E645B">
        <w:rPr>
          <w:rFonts w:ascii="Times New Roman" w:eastAsia="Times New Roman" w:hAnsi="Times New Roman" w:cs="Times New Roman"/>
          <w:iCs/>
          <w:sz w:val="24"/>
          <w:szCs w:val="24"/>
        </w:rPr>
        <w:t xml:space="preserve">(a board of directors) holds ultimate responsibility for all activities and resources of the organization. This includes establishing the direction of the organization, beginning with its mission </w:t>
      </w:r>
      <w:r w:rsidR="007172DB" w:rsidRPr="001E645B">
        <w:rPr>
          <w:rFonts w:ascii="Times New Roman" w:eastAsia="Times New Roman" w:hAnsi="Times New Roman" w:cs="Times New Roman"/>
          <w:iCs/>
          <w:sz w:val="24"/>
          <w:szCs w:val="24"/>
        </w:rPr>
        <w:t>statement, and</w:t>
      </w:r>
      <w:r w:rsidRPr="001E645B">
        <w:rPr>
          <w:rFonts w:ascii="Times New Roman" w:eastAsia="Times New Roman" w:hAnsi="Times New Roman" w:cs="Times New Roman"/>
          <w:iCs/>
          <w:sz w:val="24"/>
          <w:szCs w:val="24"/>
        </w:rPr>
        <w:t xml:space="preserve"> assuring that the mission statement is appropriate and relevant as times change. The governing body also determines the organization's activities and monitors their compliance with the mission. The governing body exercises responsibility for obtaining and appropriately employing the human and financial resources to carry out the organization's mission and sustain the organization, and oversee fiduciary and legal requirements.</w:t>
      </w:r>
    </w:p>
    <w:p w:rsidR="00E53ABC" w:rsidRPr="00106EEB" w:rsidRDefault="00E53ABC" w:rsidP="00E53ABC">
      <w:pPr>
        <w:spacing w:before="100" w:beforeAutospacing="1" w:after="0" w:line="240" w:lineRule="auto"/>
        <w:rPr>
          <w:rFonts w:ascii="Times New Roman" w:eastAsia="Times New Roman" w:hAnsi="Times New Roman" w:cs="Times New Roman"/>
          <w:b/>
          <w:sz w:val="24"/>
          <w:szCs w:val="24"/>
          <w:u w:val="single"/>
        </w:rPr>
      </w:pPr>
      <w:r w:rsidRPr="00E53ABC">
        <w:rPr>
          <w:rFonts w:ascii="Times New Roman" w:eastAsia="Times New Roman" w:hAnsi="Times New Roman" w:cs="Times New Roman"/>
          <w:b/>
          <w:bCs/>
          <w:sz w:val="24"/>
          <w:szCs w:val="24"/>
        </w:rPr>
        <w:t>A.</w:t>
      </w:r>
      <w:r w:rsidRPr="00E53ABC">
        <w:rPr>
          <w:rFonts w:ascii="Times New Roman" w:eastAsia="Times New Roman" w:hAnsi="Times New Roman" w:cs="Times New Roman"/>
          <w:sz w:val="24"/>
          <w:szCs w:val="24"/>
        </w:rPr>
        <w:t xml:space="preserve"> </w:t>
      </w:r>
      <w:r w:rsidRPr="00106EEB">
        <w:rPr>
          <w:rFonts w:ascii="Times New Roman" w:eastAsia="Times New Roman" w:hAnsi="Times New Roman" w:cs="Times New Roman"/>
          <w:b/>
          <w:sz w:val="24"/>
          <w:szCs w:val="24"/>
          <w:u w:val="single"/>
        </w:rPr>
        <w:t>Governance Structure</w:t>
      </w: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 xml:space="preserve">1. PLAN OF </w:t>
      </w:r>
      <w:r w:rsidR="00106EEB" w:rsidRPr="00E53ABC">
        <w:rPr>
          <w:rFonts w:ascii="Times New Roman" w:eastAsia="Times New Roman" w:hAnsi="Times New Roman" w:cs="Times New Roman"/>
          <w:sz w:val="24"/>
          <w:szCs w:val="24"/>
        </w:rPr>
        <w:t>GOVERNANCE:</w:t>
      </w:r>
      <w:r w:rsidR="007172DB">
        <w:rPr>
          <w:rFonts w:ascii="Times New Roman" w:eastAsia="Times New Roman" w:hAnsi="Times New Roman" w:cs="Times New Roman"/>
          <w:sz w:val="24"/>
          <w:szCs w:val="24"/>
        </w:rPr>
        <w:t xml:space="preserve"> </w:t>
      </w:r>
      <w:r w:rsidR="007172DB" w:rsidRPr="007172DB">
        <w:rPr>
          <w:rFonts w:ascii="Times New Roman" w:eastAsia="Times New Roman" w:hAnsi="Times New Roman" w:cs="Times New Roman"/>
          <w:b/>
          <w:sz w:val="24"/>
          <w:szCs w:val="24"/>
          <w:highlight w:val="yellow"/>
        </w:rPr>
        <w:t>People’s Participation</w:t>
      </w:r>
      <w:r w:rsidR="007172D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establish a plan of governance that best allows it to fulfill its mission, and reflects the core values and cultural standards of the organization. Democratic principles are to be used where appropriate and applicable.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ORGANIZING DOCUMENTS</w:t>
      </w:r>
      <w:r w:rsidR="007172D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7172DB" w:rsidRPr="007172DB">
        <w:rPr>
          <w:rFonts w:ascii="Times New Roman" w:eastAsia="Times New Roman" w:hAnsi="Times New Roman" w:cs="Times New Roman"/>
          <w:b/>
          <w:sz w:val="24"/>
          <w:szCs w:val="24"/>
          <w:highlight w:val="yellow"/>
        </w:rPr>
        <w:t>People’s Participation</w:t>
      </w:r>
      <w:r w:rsidR="007172D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governance structure - including rules relating to the conducting of business by the governing body and, if applicable, an executive committee that acts between board meetings, and the procedure for electing and appointing officers and their roles - is to be clearly specified in the organizing documents (bylaws, etc.) and available to all interested parties.</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1E645B" w:rsidRDefault="00E53ABC" w:rsidP="00E53ABC">
      <w:pPr>
        <w:spacing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rPr>
        <w:t xml:space="preserve">B. </w:t>
      </w:r>
      <w:r w:rsidRPr="001E645B">
        <w:rPr>
          <w:rFonts w:ascii="Times New Roman" w:eastAsia="Times New Roman" w:hAnsi="Times New Roman" w:cs="Times New Roman"/>
          <w:b/>
        </w:rPr>
        <w:t>Structure of the Governing Body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DIRECTOR RESOURCES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E15EAB" w:rsidRPr="007172DB">
        <w:rPr>
          <w:rFonts w:ascii="Times New Roman" w:eastAsia="Times New Roman" w:hAnsi="Times New Roman" w:cs="Times New Roman"/>
          <w:b/>
          <w:sz w:val="24"/>
          <w:szCs w:val="24"/>
          <w:highlight w:val="yellow"/>
        </w:rPr>
        <w:t>People’s Participation</w:t>
      </w:r>
      <w:r w:rsidR="00E15EA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governing body shall consist of individuals who are dedicated to the mission of the organization, willing to volunteer their time and energies toward achievement of the mission, and able to offer substantial contributions to the organization. Among resources they may bring to the governing body are experience and wisdom; prestige; the ability to raise money for the organization; and professional skills, such as legal, accounting, management, fundraising and marketing.</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2. UNRELATED </w:t>
      </w:r>
      <w:r w:rsidR="007D73FE" w:rsidRPr="00E53ABC">
        <w:rPr>
          <w:rFonts w:ascii="Times New Roman" w:eastAsia="Times New Roman" w:hAnsi="Times New Roman" w:cs="Times New Roman"/>
          <w:sz w:val="24"/>
          <w:szCs w:val="24"/>
        </w:rPr>
        <w:t>DIRECTORS: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The governing body is to have at least three members, who are not closely </w:t>
      </w:r>
      <w:r w:rsidR="007D73FE" w:rsidRPr="00E53ABC">
        <w:rPr>
          <w:rFonts w:ascii="Times New Roman" w:eastAsia="Times New Roman" w:hAnsi="Times New Roman" w:cs="Times New Roman"/>
          <w:sz w:val="24"/>
          <w:szCs w:val="24"/>
        </w:rPr>
        <w:t>family,</w:t>
      </w:r>
      <w:r w:rsidRPr="00E53ABC">
        <w:rPr>
          <w:rFonts w:ascii="Times New Roman" w:eastAsia="Times New Roman" w:hAnsi="Times New Roman" w:cs="Times New Roman"/>
          <w:sz w:val="24"/>
          <w:szCs w:val="24"/>
        </w:rPr>
        <w:t xml:space="preserve"> related, and preferably should have at least five unrelated members. Family relationships are accepted between two members at most, but then the board should have seven or more members.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POLICIES ON PAID STAFF</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People’s Participation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have a policy restricting the number of paid staff who are voting members of the governing body, ideally to no more than one person or 10% of the governing body. An indirectly or directly compensated person should not serve as the governing body's chairman or treasurer.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TERM LIMITS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Term limits are to be established for membership on the governing body. Consideration should be given to both the maximum number of years that can be served in an individual term and the number of consecutive terms allowed. It is generally preferable to limit board service to a maximum of three-year terms and three consecutive terms, with at least one year required before a member becomes eligible for re-election after completing the maximum number of consecutive terms.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NOMINATING COMMITTEE</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procedure for nominating members to serve on the governing body shall be known to members and other relevant parties.</w:t>
      </w:r>
    </w:p>
    <w:p w:rsidR="00E15EAB"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6. DIVERSITY</w:t>
      </w:r>
      <w:r w:rsidR="00E15EAB">
        <w:rPr>
          <w:rFonts w:ascii="Times New Roman" w:eastAsia="Times New Roman" w:hAnsi="Times New Roman" w:cs="Times New Roman"/>
          <w:sz w:val="24"/>
          <w:szCs w:val="24"/>
        </w:rPr>
        <w:t xml:space="preserve">: </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 The governing body should have broad representation, reflecting the diversity of </w:t>
      </w:r>
      <w:r w:rsidR="00E92D22">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 xml:space="preserve">constituencies. </w:t>
      </w:r>
      <w:r w:rsidR="00E15EAB" w:rsidRPr="007172DB">
        <w:rPr>
          <w:rFonts w:ascii="Times New Roman" w:eastAsia="Times New Roman" w:hAnsi="Times New Roman" w:cs="Times New Roman"/>
          <w:b/>
          <w:sz w:val="24"/>
          <w:szCs w:val="24"/>
          <w:highlight w:val="yellow"/>
        </w:rPr>
        <w:t>People’s Participation</w:t>
      </w:r>
      <w:r w:rsidR="00E15EA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may enhance participation of members from diverse geographical distances if the organization's bylaws, and the local or national law, allow meetings via such technologies as teleconferencing.</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7. BYLAWS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Each member of the governing body is to be presented with the bylaws of </w:t>
      </w:r>
      <w:r w:rsidR="006D2B74">
        <w:rPr>
          <w:rFonts w:ascii="Times New Roman" w:eastAsia="Times New Roman" w:hAnsi="Times New Roman" w:cs="Times New Roman"/>
          <w:sz w:val="24"/>
          <w:szCs w:val="24"/>
        </w:rPr>
        <w:t>People’s Participation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and be familiar with these bylaws.</w:t>
      </w:r>
    </w:p>
    <w:p w:rsidR="00E53ABC" w:rsidRPr="00E53ABC" w:rsidRDefault="00E53ABC" w:rsidP="00E15EAB">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8. COMPENSATION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Members of the governing body are not to receive compensation for their board service. They may receive reimbursement for expenses directly related to their</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board duties.</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1E645B" w:rsidRDefault="00E53ABC" w:rsidP="00E53ABC">
      <w:pPr>
        <w:spacing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rPr>
        <w:t xml:space="preserve">C. </w:t>
      </w:r>
      <w:r w:rsidRPr="001E645B">
        <w:rPr>
          <w:rFonts w:ascii="Times New Roman" w:eastAsia="Times New Roman" w:hAnsi="Times New Roman" w:cs="Times New Roman"/>
          <w:b/>
        </w:rPr>
        <w:t>Responsibilities of the Governing Body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MISSION STATEMENT</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establish the direction of </w:t>
      </w:r>
      <w:r w:rsidR="00B35C27">
        <w:rPr>
          <w:rFonts w:ascii="Times New Roman" w:eastAsia="Times New Roman" w:hAnsi="Times New Roman" w:cs="Times New Roman"/>
          <w:sz w:val="24"/>
          <w:szCs w:val="24"/>
        </w:rPr>
        <w:t>People’s Participation</w:t>
      </w:r>
      <w:r w:rsidRPr="00E53ABC">
        <w:rPr>
          <w:rFonts w:ascii="Times New Roman" w:eastAsia="Times New Roman" w:hAnsi="Times New Roman" w:cs="Times New Roman"/>
          <w:sz w:val="24"/>
          <w:szCs w:val="24"/>
        </w:rPr>
        <w:t>, by creating or adopting the mission statement, reviewing it periodically for accuracy and validity, and revising it as necessary or desirable.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PROGRAMS AND COMPLIANCE</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determine </w:t>
      </w:r>
      <w:r w:rsidR="00E15EAB" w:rsidRPr="007172DB">
        <w:rPr>
          <w:rFonts w:ascii="Times New Roman" w:eastAsia="Times New Roman" w:hAnsi="Times New Roman" w:cs="Times New Roman"/>
          <w:b/>
          <w:sz w:val="24"/>
          <w:szCs w:val="24"/>
          <w:highlight w:val="yellow"/>
        </w:rPr>
        <w:t>People’s Participation</w:t>
      </w:r>
      <w:r w:rsidR="00E15EAB">
        <w:rPr>
          <w:rFonts w:ascii="Times New Roman" w:eastAsia="Times New Roman" w:hAnsi="Times New Roman" w:cs="Times New Roman"/>
          <w:sz w:val="24"/>
          <w:szCs w:val="24"/>
        </w:rPr>
        <w:t xml:space="preserve">’s </w:t>
      </w:r>
      <w:r w:rsidRPr="00E53ABC">
        <w:rPr>
          <w:rFonts w:ascii="Times New Roman" w:eastAsia="Times New Roman" w:hAnsi="Times New Roman" w:cs="Times New Roman"/>
          <w:sz w:val="24"/>
          <w:szCs w:val="24"/>
        </w:rPr>
        <w:t>programs and services, and monitor their compliance with the mission and their effectiveness and efficiency.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RESOURCES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ensure </w:t>
      </w:r>
      <w:r w:rsidR="006D2B74">
        <w:rPr>
          <w:rFonts w:ascii="Times New Roman" w:eastAsia="Times New Roman" w:hAnsi="Times New Roman" w:cs="Times New Roman"/>
          <w:sz w:val="24"/>
          <w:szCs w:val="24"/>
        </w:rPr>
        <w:t>People’s Participation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has the proper resources to fulfill the mission.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w:t>
      </w:r>
      <w:r w:rsidRPr="00E53ABC">
        <w:rPr>
          <w:rFonts w:ascii="Times New Roman" w:eastAsia="Times New Roman" w:hAnsi="Times New Roman" w:cs="Times New Roman"/>
        </w:rPr>
        <w:t>. ANNUAL BUDGET AND FUNDRAISING</w:t>
      </w:r>
      <w:r w:rsidR="00E15EAB">
        <w:rPr>
          <w:rFonts w:ascii="Times New Roman" w:eastAsia="Times New Roman" w:hAnsi="Times New Roman" w:cs="Times New Roman"/>
        </w:rPr>
        <w:t>:</w:t>
      </w:r>
      <w:r w:rsidRPr="00E53ABC">
        <w:rPr>
          <w:rFonts w:ascii="Times New Roman" w:eastAsia="Times New Roman" w:hAnsi="Times New Roman" w:cs="Times New Roman"/>
        </w:rPr>
        <w:t xml:space="preserve"> The governing board shall approve the annual budget and actively participate in the fundraising process. In approving the annual budget, the governing body is to ascertain the percentage of the resources spent on administration and fundraising, versus program expenses, and strive for a goal of at least 65% of revenue being used for programs, and ideally greater than 80%.</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RESOURCE MANAGEMENT</w:t>
      </w:r>
      <w:r w:rsidR="00E15EAB">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 The governing body shall manage the resources effectively, and provide oversight regarding fiduciary and legal requirements.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6. CHIEF EXECUTIVE OFFICER HIRING AND EVALUATION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hire the chief executive officer, undertaking a careful search process to find the most qualified individual. The governing body also shall set the chief executive officer's compensation, ensure that he or she has the moral and professional support needed to advance the goals of </w:t>
      </w:r>
      <w:r w:rsidR="00E15EAB"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 and periodically evaluate his or her performance.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7. STRATEGIC PLANNING</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actively participate with the staff in long-term and short-term strategic planning processes, including defining goals and objectives and the success of </w:t>
      </w:r>
      <w:r w:rsidR="00E15EAB" w:rsidRPr="007172DB">
        <w:rPr>
          <w:rFonts w:ascii="Times New Roman" w:eastAsia="Times New Roman" w:hAnsi="Times New Roman" w:cs="Times New Roman"/>
          <w:b/>
          <w:sz w:val="24"/>
          <w:szCs w:val="24"/>
          <w:highlight w:val="yellow"/>
        </w:rPr>
        <w:t>People’s Participation</w:t>
      </w:r>
      <w:r w:rsidR="00E15EA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toward achieving its mission.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8. CODE OF ETHICS AND CONDUCT</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board shall approve a code of ethics and/or conduct for the NGO, and assure that </w:t>
      </w:r>
      <w:r w:rsidR="006D2B74">
        <w:rPr>
          <w:rFonts w:ascii="Times New Roman" w:eastAsia="Times New Roman" w:hAnsi="Times New Roman" w:cs="Times New Roman"/>
          <w:sz w:val="24"/>
          <w:szCs w:val="24"/>
        </w:rPr>
        <w:t xml:space="preserve">People’s </w:t>
      </w:r>
      <w:r w:rsidR="00E15EAB">
        <w:rPr>
          <w:rFonts w:ascii="Times New Roman" w:eastAsia="Times New Roman" w:hAnsi="Times New Roman" w:cs="Times New Roman"/>
          <w:sz w:val="24"/>
          <w:szCs w:val="24"/>
        </w:rPr>
        <w:t>Participation</w:t>
      </w:r>
      <w:r w:rsidR="00E15EAB" w:rsidRPr="00E53ABC">
        <w:rPr>
          <w:rFonts w:ascii="Times New Roman" w:eastAsia="Times New Roman" w:hAnsi="Times New Roman" w:cs="Times New Roman"/>
          <w:sz w:val="24"/>
          <w:szCs w:val="24"/>
        </w:rPr>
        <w:t xml:space="preserve"> is</w:t>
      </w:r>
      <w:r w:rsidRPr="00E53ABC">
        <w:rPr>
          <w:rFonts w:ascii="Times New Roman" w:eastAsia="Times New Roman" w:hAnsi="Times New Roman" w:cs="Times New Roman"/>
          <w:sz w:val="24"/>
          <w:szCs w:val="24"/>
        </w:rPr>
        <w:t xml:space="preserve"> in compliance with this code.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9. AMBASSADORS FOR </w:t>
      </w:r>
      <w:r w:rsidR="00E15EAB" w:rsidRPr="007172DB">
        <w:rPr>
          <w:rFonts w:ascii="Times New Roman" w:eastAsia="Times New Roman" w:hAnsi="Times New Roman" w:cs="Times New Roman"/>
          <w:b/>
          <w:sz w:val="24"/>
          <w:szCs w:val="24"/>
          <w:highlight w:val="yellow"/>
        </w:rPr>
        <w:t>People’s Participation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Members of the governing board shall serve as ambassadors for the organization, articulating its mission, accomplishments and goals to the public, and garnering support for the organization.</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lastRenderedPageBreak/>
        <w:t>D.</w:t>
      </w:r>
      <w:r w:rsidRPr="001E645B">
        <w:rPr>
          <w:rFonts w:ascii="Times New Roman" w:eastAsia="Times New Roman" w:hAnsi="Times New Roman" w:cs="Times New Roman"/>
          <w:b/>
          <w:sz w:val="24"/>
          <w:szCs w:val="24"/>
        </w:rPr>
        <w:t xml:space="preserve"> Conduct of the Governing Body</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MEETINGS OF THE GOVERNING BODY</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w:t>
      </w:r>
      <w:r w:rsidR="00B35C27" w:rsidRPr="00E53ABC">
        <w:rPr>
          <w:rFonts w:ascii="Times New Roman" w:eastAsia="Times New Roman" w:hAnsi="Times New Roman" w:cs="Times New Roman"/>
          <w:sz w:val="24"/>
          <w:szCs w:val="24"/>
        </w:rPr>
        <w:t xml:space="preserve">body, and any subset of the governing body (executive committee) which is authorized to conduct the affairs of </w:t>
      </w:r>
      <w:r w:rsidR="00B35C27">
        <w:rPr>
          <w:rFonts w:ascii="Times New Roman" w:eastAsia="Times New Roman" w:hAnsi="Times New Roman" w:cs="Times New Roman"/>
          <w:sz w:val="24"/>
          <w:szCs w:val="24"/>
        </w:rPr>
        <w:t xml:space="preserve">People’s Participation </w:t>
      </w:r>
      <w:r w:rsidR="00B35C27" w:rsidRPr="00E53ABC">
        <w:rPr>
          <w:rFonts w:ascii="Times New Roman" w:eastAsia="Times New Roman" w:hAnsi="Times New Roman" w:cs="Times New Roman"/>
          <w:sz w:val="24"/>
          <w:szCs w:val="24"/>
        </w:rPr>
        <w:t>between meetings of the governing body, is</w:t>
      </w:r>
      <w:r w:rsidRPr="00E53ABC">
        <w:rPr>
          <w:rFonts w:ascii="Times New Roman" w:eastAsia="Times New Roman" w:hAnsi="Times New Roman" w:cs="Times New Roman"/>
          <w:sz w:val="24"/>
          <w:szCs w:val="24"/>
        </w:rPr>
        <w:t xml:space="preserve"> to meet as frequently as is necessary to fully and adequately conduct the business of the organization. At a minimum, there should be a least 4 meetings annually of the governing body, or the governing body and the executive committee combined. If face-to-face meetings are not required by local or national law and the organizing documents, then communication technologies can aid in conducting frequent meetings.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MINUTES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Minutes of each meeting of the governing body and executive committee, and reports of each committee when acting in the place of the governing body, are to be produced, distributed to each member of the governing board, and archived for future reference. The minutes also are to be available to an association's membership, officers, staff, and the general public, with the exception of discussions related to personnel evaluation and other such confidential information.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RESPONSIBILITY FOR CONDUCT</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be responsible for its own conduct. The governing body is to establish written expectations for board members (including expectations related to service on committees, attendance at meetings, and participation in fundraising and program activities), and annually evaluate its own performance. If not already established in the organizing document, the governing body is to establish job descriptions for its officers (chair, treasurer, secretary, etc.).</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 xml:space="preserve">E. </w:t>
      </w:r>
      <w:r w:rsidRPr="001E645B">
        <w:rPr>
          <w:rFonts w:ascii="Times New Roman" w:eastAsia="Times New Roman" w:hAnsi="Times New Roman" w:cs="Times New Roman"/>
          <w:b/>
          <w:sz w:val="24"/>
          <w:szCs w:val="24"/>
        </w:rPr>
        <w:t>Conflict of Interest</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1. BEST INTERESTS OF </w:t>
      </w:r>
      <w:r w:rsidR="00E15EAB" w:rsidRPr="007172DB">
        <w:rPr>
          <w:rFonts w:ascii="Times New Roman" w:eastAsia="Times New Roman" w:hAnsi="Times New Roman" w:cs="Times New Roman"/>
          <w:b/>
          <w:sz w:val="24"/>
          <w:szCs w:val="24"/>
          <w:highlight w:val="yellow"/>
        </w:rPr>
        <w:t xml:space="preserve">People’s </w:t>
      </w:r>
      <w:r w:rsidR="00B35C27" w:rsidRPr="007172DB">
        <w:rPr>
          <w:rFonts w:ascii="Times New Roman" w:eastAsia="Times New Roman" w:hAnsi="Times New Roman" w:cs="Times New Roman"/>
          <w:b/>
          <w:sz w:val="24"/>
          <w:szCs w:val="24"/>
          <w:highlight w:val="yellow"/>
        </w:rPr>
        <w:t>Participation</w:t>
      </w:r>
      <w:r w:rsidR="00B35C27" w:rsidRPr="00E53ABC">
        <w:rPr>
          <w:rFonts w:ascii="Times New Roman" w:eastAsia="Times New Roman" w:hAnsi="Times New Roman" w:cs="Times New Roman"/>
          <w:sz w:val="24"/>
          <w:szCs w:val="24"/>
        </w:rPr>
        <w:t>:</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In serving on the governing body, directors shall put organizational goals before personal goals, and put the best interests of </w:t>
      </w:r>
      <w:r w:rsidR="006D2B74">
        <w:rPr>
          <w:rFonts w:ascii="Times New Roman" w:eastAsia="Times New Roman" w:hAnsi="Times New Roman" w:cs="Times New Roman"/>
          <w:sz w:val="24"/>
          <w:szCs w:val="24"/>
        </w:rPr>
        <w:t xml:space="preserve">People’s </w:t>
      </w:r>
      <w:r w:rsidR="00E15EAB">
        <w:rPr>
          <w:rFonts w:ascii="Times New Roman" w:eastAsia="Times New Roman" w:hAnsi="Times New Roman" w:cs="Times New Roman"/>
          <w:sz w:val="24"/>
          <w:szCs w:val="24"/>
        </w:rPr>
        <w:t>Participation</w:t>
      </w:r>
      <w:r w:rsidR="00E15EAB" w:rsidRPr="00E53ABC">
        <w:rPr>
          <w:rFonts w:ascii="Times New Roman" w:eastAsia="Times New Roman" w:hAnsi="Times New Roman" w:cs="Times New Roman"/>
          <w:sz w:val="24"/>
          <w:szCs w:val="24"/>
        </w:rPr>
        <w:t xml:space="preserve"> ahead</w:t>
      </w:r>
      <w:r w:rsidRPr="00E53ABC">
        <w:rPr>
          <w:rFonts w:ascii="Times New Roman" w:eastAsia="Times New Roman" w:hAnsi="Times New Roman" w:cs="Times New Roman"/>
          <w:sz w:val="24"/>
          <w:szCs w:val="24"/>
        </w:rPr>
        <w:t xml:space="preserve"> of individual desires.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2. MATTERS IMPACTING A DIRECTOR</w:t>
      </w:r>
      <w:r w:rsidR="00E15EAB">
        <w:rPr>
          <w:rFonts w:ascii="Times New Roman" w:eastAsia="Times New Roman" w:hAnsi="Times New Roman" w:cs="Times New Roman"/>
        </w:rPr>
        <w:t xml:space="preserve">: </w:t>
      </w:r>
      <w:r w:rsidRPr="00E53ABC">
        <w:rPr>
          <w:rFonts w:ascii="Times New Roman" w:eastAsia="Times New Roman" w:hAnsi="Times New Roman" w:cs="Times New Roman"/>
        </w:rPr>
        <w:t xml:space="preserve"> No director shall participate in deciding a matter directly impacting that individual (such as re-election to the governing body, personal remuneration, etc.)</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DISCLOSURE</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Each director shall disclose all potential and actual conflicts of </w:t>
      </w:r>
      <w:r w:rsidR="00E15EAB" w:rsidRPr="00E53ABC">
        <w:rPr>
          <w:rFonts w:ascii="Times New Roman" w:eastAsia="Times New Roman" w:hAnsi="Times New Roman" w:cs="Times New Roman"/>
          <w:sz w:val="24"/>
          <w:szCs w:val="24"/>
        </w:rPr>
        <w:t>interest;</w:t>
      </w:r>
      <w:r w:rsidRPr="00E53ABC">
        <w:rPr>
          <w:rFonts w:ascii="Times New Roman" w:eastAsia="Times New Roman" w:hAnsi="Times New Roman" w:cs="Times New Roman"/>
          <w:sz w:val="24"/>
          <w:szCs w:val="24"/>
        </w:rPr>
        <w:t xml:space="preserve"> including each institutional affiliation he or she has that might possibly involve a conflict of interest (such as sitting on a board of another NGO with overlapping goals and missions). Such disclosure does not preclude or imply ethical impropriety.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WRITTEN CONFLICT OF INTEREST POLICY</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develop a written conflict of interest policy, which is applicable to the directors and to any staff and volunteers who have significant decision-making authority regarding the organization's activities or resources, as well as relevant organizational partners.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5. SIGNATURE</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provide its members with the written conflict of interest statement, which should be signed by the individual at the outset of each term of service.</w:t>
      </w:r>
    </w:p>
    <w:p w:rsidR="001E645B"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6. LOANS TO MEMBERS OF THE GOVERNING </w:t>
      </w:r>
      <w:r w:rsidR="00B35C27" w:rsidRPr="00E53ABC">
        <w:rPr>
          <w:rFonts w:ascii="Times New Roman" w:eastAsia="Times New Roman" w:hAnsi="Times New Roman" w:cs="Times New Roman"/>
          <w:sz w:val="24"/>
          <w:szCs w:val="24"/>
        </w:rPr>
        <w:t>BODY:</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If </w:t>
      </w:r>
      <w:r w:rsidR="00B35C27">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 xml:space="preserve">has provision for making loans to members of the governing body, there shall be a policy describing how the loans operate. All loans or transactions with members of the governing body are to be included in </w:t>
      </w:r>
      <w:r w:rsidR="00B35C27">
        <w:rPr>
          <w:rFonts w:ascii="Times New Roman" w:eastAsia="Times New Roman" w:hAnsi="Times New Roman" w:cs="Times New Roman"/>
          <w:sz w:val="24"/>
          <w:szCs w:val="24"/>
        </w:rPr>
        <w:t xml:space="preserve">People’s Participation’s </w:t>
      </w:r>
      <w:r w:rsidRPr="00E53ABC">
        <w:rPr>
          <w:rFonts w:ascii="Times New Roman" w:eastAsia="Times New Roman" w:hAnsi="Times New Roman" w:cs="Times New Roman"/>
          <w:sz w:val="24"/>
          <w:szCs w:val="24"/>
        </w:rPr>
        <w:t>full financial reports and publicly disclosed.</w:t>
      </w:r>
    </w:p>
    <w:p w:rsidR="00E53ABC" w:rsidRPr="00E53ABC" w:rsidRDefault="00E53ABC" w:rsidP="00FE7028">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HUMAN RESOURCES</w:t>
      </w:r>
      <w:r w:rsidR="00FE7028">
        <w:rPr>
          <w:rFonts w:ascii="Times New Roman" w:eastAsia="Times New Roman" w:hAnsi="Times New Roman" w:cs="Times New Roman"/>
          <w:b/>
          <w:bCs/>
          <w:sz w:val="24"/>
          <w:szCs w:val="24"/>
        </w:rPr>
        <w:t xml:space="preserve">: </w:t>
      </w:r>
    </w:p>
    <w:p w:rsidR="00E53ABC" w:rsidRPr="001E645B" w:rsidRDefault="00E53ABC" w:rsidP="00FE7028">
      <w:pPr>
        <w:spacing w:before="100" w:beforeAutospacing="1" w:after="0" w:line="240" w:lineRule="auto"/>
        <w:jc w:val="both"/>
        <w:rPr>
          <w:rFonts w:ascii="Times New Roman" w:eastAsia="Times New Roman" w:hAnsi="Times New Roman" w:cs="Times New Roman"/>
          <w:sz w:val="24"/>
          <w:szCs w:val="24"/>
        </w:rPr>
      </w:pPr>
      <w:r w:rsidRPr="001E645B">
        <w:rPr>
          <w:rFonts w:ascii="Times New Roman" w:eastAsia="Times New Roman" w:hAnsi="Times New Roman" w:cs="Times New Roman"/>
          <w:iCs/>
          <w:sz w:val="24"/>
          <w:szCs w:val="24"/>
        </w:rPr>
        <w:t xml:space="preserve">A committed, capable and responsible staff is vital for the success of </w:t>
      </w:r>
      <w:r w:rsidR="00D02D70" w:rsidRPr="001E645B">
        <w:rPr>
          <w:rFonts w:ascii="Times New Roman" w:eastAsia="Times New Roman" w:hAnsi="Times New Roman" w:cs="Times New Roman"/>
          <w:sz w:val="24"/>
          <w:szCs w:val="24"/>
        </w:rPr>
        <w:t>People’s Participation</w:t>
      </w:r>
      <w:r w:rsidRPr="001E645B">
        <w:rPr>
          <w:rFonts w:ascii="Times New Roman" w:eastAsia="Times New Roman" w:hAnsi="Times New Roman" w:cs="Times New Roman"/>
          <w:iCs/>
          <w:sz w:val="24"/>
          <w:szCs w:val="24"/>
        </w:rPr>
        <w:t xml:space="preserve">. The foundation for this is effective human resource policies. For </w:t>
      </w:r>
      <w:r w:rsidR="00D02D70" w:rsidRPr="001E645B">
        <w:rPr>
          <w:rFonts w:ascii="Times New Roman" w:eastAsia="Times New Roman" w:hAnsi="Times New Roman" w:cs="Times New Roman"/>
          <w:sz w:val="24"/>
          <w:szCs w:val="24"/>
        </w:rPr>
        <w:t>People’s Participation</w:t>
      </w:r>
      <w:r w:rsidRPr="001E645B">
        <w:rPr>
          <w:rFonts w:ascii="Times New Roman" w:eastAsia="Times New Roman" w:hAnsi="Times New Roman" w:cs="Times New Roman"/>
          <w:iCs/>
          <w:sz w:val="24"/>
          <w:szCs w:val="24"/>
        </w:rPr>
        <w:t xml:space="preserve">, these should address both paid employees and unpaid volunteers, given the use of volunteers in many roles, including in management and as individuals rendering program and support services. </w:t>
      </w:r>
      <w:r w:rsidR="008C23E9" w:rsidRPr="001E645B">
        <w:rPr>
          <w:rFonts w:ascii="Times New Roman" w:eastAsia="Times New Roman" w:hAnsi="Times New Roman" w:cs="Times New Roman"/>
          <w:sz w:val="24"/>
          <w:szCs w:val="24"/>
        </w:rPr>
        <w:t xml:space="preserve">People’s Participation </w:t>
      </w:r>
      <w:r w:rsidRPr="001E645B">
        <w:rPr>
          <w:rFonts w:ascii="Times New Roman" w:eastAsia="Times New Roman" w:hAnsi="Times New Roman" w:cs="Times New Roman"/>
          <w:iCs/>
          <w:sz w:val="24"/>
          <w:szCs w:val="24"/>
        </w:rPr>
        <w:t xml:space="preserve">should seek qualified staff, offer them proper training and supervision, treat them with fairness and equity, and provide them with avenues for individual growth and development. On the other hand, </w:t>
      </w:r>
      <w:r w:rsidR="008C23E9" w:rsidRPr="001E645B">
        <w:rPr>
          <w:rFonts w:ascii="Times New Roman" w:eastAsia="Times New Roman" w:hAnsi="Times New Roman" w:cs="Times New Roman"/>
          <w:sz w:val="24"/>
          <w:szCs w:val="24"/>
        </w:rPr>
        <w:t xml:space="preserve">People’s Participation </w:t>
      </w:r>
      <w:r w:rsidRPr="001E645B">
        <w:rPr>
          <w:rFonts w:ascii="Times New Roman" w:eastAsia="Times New Roman" w:hAnsi="Times New Roman" w:cs="Times New Roman"/>
          <w:iCs/>
          <w:sz w:val="24"/>
          <w:szCs w:val="24"/>
        </w:rPr>
        <w:t>should expect employees and volunteers to maintain the highest standards of professional and personal conduct, use information and resources responsibly, and avoid conflicts of interest.</w:t>
      </w:r>
    </w:p>
    <w:p w:rsidR="00E53ABC" w:rsidRPr="001E645B" w:rsidRDefault="00E53ABC" w:rsidP="00E6588F">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A.</w:t>
      </w:r>
      <w:r w:rsidRPr="001E645B">
        <w:rPr>
          <w:rFonts w:ascii="Times New Roman" w:eastAsia="Times New Roman" w:hAnsi="Times New Roman" w:cs="Times New Roman"/>
          <w:b/>
          <w:sz w:val="24"/>
          <w:szCs w:val="24"/>
        </w:rPr>
        <w:t xml:space="preserve"> Responsibilities of </w:t>
      </w:r>
      <w:r w:rsidR="00E6588F" w:rsidRPr="001E645B">
        <w:rPr>
          <w:rFonts w:ascii="Times New Roman" w:eastAsia="Times New Roman" w:hAnsi="Times New Roman" w:cs="Times New Roman"/>
          <w:b/>
          <w:sz w:val="24"/>
          <w:szCs w:val="24"/>
        </w:rPr>
        <w:t xml:space="preserve">People’s Participation: </w:t>
      </w:r>
      <w:r w:rsidRPr="001E645B">
        <w:rPr>
          <w:rFonts w:ascii="Times New Roman" w:eastAsia="Times New Roman" w:hAnsi="Times New Roman" w:cs="Times New Roman"/>
          <w:b/>
          <w:sz w:val="24"/>
          <w:szCs w:val="24"/>
        </w:rPr>
        <w:t> </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CAPABLE AND RESPONSIBLE STAFF</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People’s Participation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seek capable and responsible employees and volunteers (collectively, "staff") who are committed to the mission of the organization.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TRAINING AND WORKING CONDITIONS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E15EAB">
        <w:rPr>
          <w:rFonts w:ascii="Times New Roman" w:eastAsia="Times New Roman" w:hAnsi="Times New Roman" w:cs="Times New Roman"/>
          <w:sz w:val="24"/>
          <w:szCs w:val="24"/>
        </w:rPr>
        <w:t>Participation</w:t>
      </w:r>
      <w:r w:rsidR="00E15EA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provide proper training and orientation for new staff, and provide them with suitable working conditions.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WRITTEN HUMAN RESOURCE POLICIES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If </w:t>
      </w:r>
      <w:r w:rsidR="006D2B74">
        <w:rPr>
          <w:rFonts w:ascii="Times New Roman" w:eastAsia="Times New Roman" w:hAnsi="Times New Roman" w:cs="Times New Roman"/>
          <w:sz w:val="24"/>
          <w:szCs w:val="24"/>
        </w:rPr>
        <w:t xml:space="preserve">People’s </w:t>
      </w:r>
      <w:r w:rsidR="00E15EAB">
        <w:rPr>
          <w:rFonts w:ascii="Times New Roman" w:eastAsia="Times New Roman" w:hAnsi="Times New Roman" w:cs="Times New Roman"/>
          <w:sz w:val="24"/>
          <w:szCs w:val="24"/>
        </w:rPr>
        <w:t>Participation</w:t>
      </w:r>
      <w:r w:rsidR="00E15EAB" w:rsidRPr="00E53ABC">
        <w:rPr>
          <w:rFonts w:ascii="Times New Roman" w:eastAsia="Times New Roman" w:hAnsi="Times New Roman" w:cs="Times New Roman"/>
          <w:sz w:val="24"/>
          <w:szCs w:val="24"/>
        </w:rPr>
        <w:t xml:space="preserve"> has</w:t>
      </w:r>
      <w:r w:rsidRPr="00E53ABC">
        <w:rPr>
          <w:rFonts w:ascii="Times New Roman" w:eastAsia="Times New Roman" w:hAnsi="Times New Roman" w:cs="Times New Roman"/>
          <w:sz w:val="24"/>
          <w:szCs w:val="24"/>
        </w:rPr>
        <w:t xml:space="preserve"> ten or more staff, it is to have written human resource policies (or an employment manual) for its staff, including basic aspects of employment (benefits, vacation days, sick leave, etc.), and other fundamental policies such as confidentiality of information, computer policies (use of computer resources for personal work, ownership of computer resources), drug and alcohol policy, conflict of interest, and grievance procedures. If </w:t>
      </w:r>
      <w:r w:rsidR="006D2B74">
        <w:rPr>
          <w:rFonts w:ascii="Times New Roman" w:eastAsia="Times New Roman" w:hAnsi="Times New Roman" w:cs="Times New Roman"/>
          <w:sz w:val="24"/>
          <w:szCs w:val="24"/>
        </w:rPr>
        <w:t xml:space="preserve">People’s </w:t>
      </w:r>
      <w:r w:rsidR="00E15EAB">
        <w:rPr>
          <w:rFonts w:ascii="Times New Roman" w:eastAsia="Times New Roman" w:hAnsi="Times New Roman" w:cs="Times New Roman"/>
          <w:sz w:val="24"/>
          <w:szCs w:val="24"/>
        </w:rPr>
        <w:t>Participation</w:t>
      </w:r>
      <w:r w:rsidR="00E15EAB" w:rsidRPr="00E53ABC">
        <w:rPr>
          <w:rFonts w:ascii="Times New Roman" w:eastAsia="Times New Roman" w:hAnsi="Times New Roman" w:cs="Times New Roman"/>
          <w:sz w:val="24"/>
          <w:szCs w:val="24"/>
        </w:rPr>
        <w:t xml:space="preserve"> has</w:t>
      </w:r>
      <w:r w:rsidRPr="00E53ABC">
        <w:rPr>
          <w:rFonts w:ascii="Times New Roman" w:eastAsia="Times New Roman" w:hAnsi="Times New Roman" w:cs="Times New Roman"/>
          <w:sz w:val="24"/>
          <w:szCs w:val="24"/>
        </w:rPr>
        <w:t xml:space="preserve"> fewer than ten staff, it is encouraged to have written human resource policies for its staff.</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STAFF GROWTH AND DEVELOPMENT</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People’s Participation</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provide opportunities for individual growth and staff development, and foster an atmosphere whereby supervisors encourage personal growth of staff.</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FAIRNESS AND RIGHTS All</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staff shall be treated with fairness and equity, and as individuals with rights to be honored and defended. Their rights to freedom of association, conscience and expression must be respected and protected.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6. CODE OF ETHICS AND CONDUCT</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Each staff member shall be provided with </w:t>
      </w:r>
      <w:r w:rsidR="002E0BC1">
        <w:rPr>
          <w:rFonts w:ascii="Times New Roman" w:eastAsia="Times New Roman" w:hAnsi="Times New Roman" w:cs="Times New Roman"/>
          <w:sz w:val="24"/>
          <w:szCs w:val="24"/>
        </w:rPr>
        <w:t xml:space="preserve">People’s Participation’s </w:t>
      </w:r>
      <w:r w:rsidRPr="00E53ABC">
        <w:rPr>
          <w:rFonts w:ascii="Times New Roman" w:eastAsia="Times New Roman" w:hAnsi="Times New Roman" w:cs="Times New Roman"/>
          <w:sz w:val="24"/>
          <w:szCs w:val="24"/>
        </w:rPr>
        <w:t>code of ethics and/or conduct and any written human resource policies.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7. COMMUNICATION OF SERIOUS </w:t>
      </w:r>
      <w:r w:rsidR="00E15EAB" w:rsidRPr="00E53ABC">
        <w:rPr>
          <w:rFonts w:ascii="Times New Roman" w:eastAsia="Times New Roman" w:hAnsi="Times New Roman" w:cs="Times New Roman"/>
          <w:sz w:val="24"/>
          <w:szCs w:val="24"/>
        </w:rPr>
        <w:t>CONCERNS: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Key staff shall be enabled to communicate serious concerns to a member of the governing board or officer.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8. STANDARDS AND </w:t>
      </w:r>
      <w:r w:rsidR="00E15EAB" w:rsidRPr="00E53ABC">
        <w:rPr>
          <w:rFonts w:ascii="Times New Roman" w:eastAsia="Times New Roman" w:hAnsi="Times New Roman" w:cs="Times New Roman"/>
          <w:sz w:val="24"/>
          <w:szCs w:val="24"/>
        </w:rPr>
        <w:t>RESPONSIBILITY:</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Staff shall be encouraged and guided in maintaining the highest standards of professional and personal conduct, and in taking personal and professional responsibility for their actions and decisions.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9. CONFIDENTIALITY</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Guidance shall be provided staff with access to official documentation or information regarding maintenance of the integrity, confidentiality, and privacy of such information to protect any individual concerned.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 xml:space="preserve">B. </w:t>
      </w:r>
      <w:r w:rsidRPr="001E645B">
        <w:rPr>
          <w:rFonts w:ascii="Times New Roman" w:eastAsia="Times New Roman" w:hAnsi="Times New Roman" w:cs="Times New Roman"/>
          <w:b/>
          <w:sz w:val="24"/>
          <w:szCs w:val="24"/>
        </w:rPr>
        <w:t>Conflicts of Interest</w:t>
      </w:r>
      <w:r w:rsidR="001E645B">
        <w:rPr>
          <w:rFonts w:ascii="Times New Roman" w:eastAsia="Times New Roman" w:hAnsi="Times New Roman" w:cs="Times New Roman"/>
          <w:b/>
          <w:sz w:val="24"/>
          <w:szCs w:val="24"/>
        </w:rPr>
        <w:t>:</w:t>
      </w:r>
    </w:p>
    <w:p w:rsidR="001E645B" w:rsidRPr="001E645B" w:rsidRDefault="001E645B" w:rsidP="00E53ABC">
      <w:pPr>
        <w:spacing w:before="100" w:beforeAutospacing="1" w:after="0" w:line="240" w:lineRule="auto"/>
        <w:rPr>
          <w:rFonts w:ascii="Times New Roman" w:eastAsia="Times New Roman" w:hAnsi="Times New Roman" w:cs="Times New Roman"/>
          <w:b/>
          <w:sz w:val="24"/>
          <w:szCs w:val="24"/>
        </w:rPr>
      </w:pP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1. WRITTEN POLICY</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shall provide </w:t>
      </w:r>
      <w:r w:rsidR="002E0BC1" w:rsidRPr="00E53ABC">
        <w:rPr>
          <w:rFonts w:ascii="Times New Roman" w:eastAsia="Times New Roman" w:hAnsi="Times New Roman" w:cs="Times New Roman"/>
          <w:sz w:val="24"/>
          <w:szCs w:val="24"/>
        </w:rPr>
        <w:t>staffs who have</w:t>
      </w:r>
      <w:r w:rsidRPr="00E53ABC">
        <w:rPr>
          <w:rFonts w:ascii="Times New Roman" w:eastAsia="Times New Roman" w:hAnsi="Times New Roman" w:cs="Times New Roman"/>
          <w:sz w:val="24"/>
          <w:szCs w:val="24"/>
        </w:rPr>
        <w:t xml:space="preserve"> decision-making power a written statement of how they shall handle potential conflicts of interest. Ideally, this statement will be signed by each individual at the time of their beginning service with </w:t>
      </w:r>
      <w:r w:rsidR="002E0BC1">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and periodically thereafter.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2. </w:t>
      </w:r>
      <w:r w:rsidR="002E0BC1" w:rsidRPr="00E53ABC">
        <w:rPr>
          <w:rFonts w:ascii="Times New Roman" w:eastAsia="Times New Roman" w:hAnsi="Times New Roman" w:cs="Times New Roman"/>
          <w:sz w:val="24"/>
          <w:szCs w:val="24"/>
        </w:rPr>
        <w:t>DISCLOSURE:</w:t>
      </w:r>
      <w:r w:rsidR="002E0BC1">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Each officer shall disclose each institutional affiliation that he or she has that might possibly involve a conflict of interest.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GIFTS</w:t>
      </w:r>
      <w:r w:rsidR="00E15EA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E15EAB" w:rsidRPr="007172DB">
        <w:rPr>
          <w:rFonts w:ascii="Times New Roman" w:eastAsia="Times New Roman" w:hAnsi="Times New Roman" w:cs="Times New Roman"/>
          <w:b/>
          <w:sz w:val="24"/>
          <w:szCs w:val="24"/>
          <w:highlight w:val="yellow"/>
        </w:rPr>
        <w:t>People’s Participation</w:t>
      </w:r>
      <w:r w:rsidR="00E15EAB" w:rsidRPr="00E53ABC">
        <w:rPr>
          <w:rFonts w:ascii="Times New Roman" w:eastAsia="Times New Roman" w:hAnsi="Times New Roman" w:cs="Times New Roman"/>
          <w:sz w:val="24"/>
          <w:szCs w:val="24"/>
        </w:rPr>
        <w:t xml:space="preserve"> </w:t>
      </w:r>
      <w:r w:rsidR="00BA2F79">
        <w:rPr>
          <w:rFonts w:ascii="Times New Roman" w:eastAsia="Times New Roman" w:hAnsi="Times New Roman" w:cs="Times New Roman"/>
          <w:sz w:val="24"/>
          <w:szCs w:val="24"/>
        </w:rPr>
        <w:t>has</w:t>
      </w:r>
      <w:r w:rsidRPr="00E53ABC">
        <w:rPr>
          <w:rFonts w:ascii="Times New Roman" w:eastAsia="Times New Roman" w:hAnsi="Times New Roman" w:cs="Times New Roman"/>
          <w:sz w:val="24"/>
          <w:szCs w:val="24"/>
        </w:rPr>
        <w:t xml:space="preserve"> establish a policy regarding gifts to staff members, such as requiring that staff refuse all significant gifts connected with their position, or turn them over to the organization.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USING POSITION FOR PERSONAL BENEFIT</w:t>
      </w:r>
      <w:r w:rsidR="008C4D8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Staff members shall refrain from using their official position, either regular or volunteer, to secure special privilege, gain or benefit for themselves.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LOANS</w:t>
      </w:r>
      <w:r w:rsidR="008C4D8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If </w:t>
      </w:r>
      <w:r w:rsidR="006D2B74">
        <w:rPr>
          <w:rFonts w:ascii="Times New Roman" w:eastAsia="Times New Roman" w:hAnsi="Times New Roman" w:cs="Times New Roman"/>
          <w:sz w:val="24"/>
          <w:szCs w:val="24"/>
        </w:rPr>
        <w:t xml:space="preserve">People’s </w:t>
      </w:r>
      <w:r w:rsidR="00E15EAB">
        <w:rPr>
          <w:rFonts w:ascii="Times New Roman" w:eastAsia="Times New Roman" w:hAnsi="Times New Roman" w:cs="Times New Roman"/>
          <w:sz w:val="24"/>
          <w:szCs w:val="24"/>
        </w:rPr>
        <w:t>Participation</w:t>
      </w:r>
      <w:r w:rsidR="00E15EAB" w:rsidRPr="00E53ABC">
        <w:rPr>
          <w:rFonts w:ascii="Times New Roman" w:eastAsia="Times New Roman" w:hAnsi="Times New Roman" w:cs="Times New Roman"/>
          <w:sz w:val="24"/>
          <w:szCs w:val="24"/>
        </w:rPr>
        <w:t xml:space="preserve"> has</w:t>
      </w:r>
      <w:r w:rsidRPr="00E53ABC">
        <w:rPr>
          <w:rFonts w:ascii="Times New Roman" w:eastAsia="Times New Roman" w:hAnsi="Times New Roman" w:cs="Times New Roman"/>
          <w:sz w:val="24"/>
          <w:szCs w:val="24"/>
        </w:rPr>
        <w:t xml:space="preserve"> provision for making loans to staff, there is to be a policy describing how the loans operate and all loans shall be disclosed to the governing body.</w:t>
      </w:r>
    </w:p>
    <w:p w:rsidR="00E53ABC" w:rsidRPr="00E53ABC" w:rsidRDefault="00E53ABC" w:rsidP="008C4D84">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6. BEST INTERESTS OF </w:t>
      </w:r>
      <w:r w:rsidR="008C4D84" w:rsidRPr="007172DB">
        <w:rPr>
          <w:rFonts w:ascii="Times New Roman" w:eastAsia="Times New Roman" w:hAnsi="Times New Roman" w:cs="Times New Roman"/>
          <w:b/>
          <w:sz w:val="24"/>
          <w:szCs w:val="24"/>
          <w:highlight w:val="yellow"/>
        </w:rPr>
        <w:t>People’s Participation</w:t>
      </w:r>
      <w:r w:rsidR="008C4D8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Employees and staff should put organizational goals before personal goals, putting the best interests of the entire program ahead of individual</w:t>
      </w:r>
      <w:r w:rsidR="008C4D84">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desires.</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Default="00E53ABC" w:rsidP="00E53ABC">
      <w:pPr>
        <w:spacing w:after="0" w:line="240" w:lineRule="auto"/>
        <w:rPr>
          <w:rFonts w:ascii="Times New Roman" w:eastAsia="Times New Roman" w:hAnsi="Times New Roman" w:cs="Times New Roman"/>
          <w:b/>
          <w:bCs/>
          <w:sz w:val="24"/>
          <w:szCs w:val="24"/>
        </w:rPr>
      </w:pPr>
      <w:r w:rsidRPr="00E53ABC">
        <w:rPr>
          <w:rFonts w:ascii="Times New Roman" w:eastAsia="Times New Roman" w:hAnsi="Times New Roman" w:cs="Times New Roman"/>
          <w:b/>
          <w:bCs/>
          <w:sz w:val="24"/>
          <w:szCs w:val="24"/>
        </w:rPr>
        <w:t>PUBLIC TRUST</w:t>
      </w:r>
      <w:r w:rsidR="001E645B">
        <w:rPr>
          <w:rFonts w:ascii="Times New Roman" w:eastAsia="Times New Roman" w:hAnsi="Times New Roman" w:cs="Times New Roman"/>
          <w:b/>
          <w:bCs/>
          <w:sz w:val="24"/>
          <w:szCs w:val="24"/>
        </w:rPr>
        <w:t>:</w:t>
      </w:r>
    </w:p>
    <w:p w:rsidR="00E53ABC" w:rsidRPr="001E645B" w:rsidRDefault="00E53ABC" w:rsidP="002E0BC1">
      <w:pPr>
        <w:spacing w:before="100" w:beforeAutospacing="1" w:after="0" w:line="240" w:lineRule="auto"/>
        <w:jc w:val="both"/>
        <w:rPr>
          <w:rFonts w:ascii="Times New Roman" w:eastAsia="Times New Roman" w:hAnsi="Times New Roman" w:cs="Times New Roman"/>
          <w:sz w:val="24"/>
          <w:szCs w:val="24"/>
        </w:rPr>
      </w:pPr>
      <w:r w:rsidRPr="001E645B">
        <w:rPr>
          <w:rFonts w:ascii="Times New Roman" w:eastAsia="Times New Roman" w:hAnsi="Times New Roman" w:cs="Times New Roman"/>
          <w:iCs/>
          <w:sz w:val="24"/>
          <w:szCs w:val="24"/>
        </w:rPr>
        <w:t xml:space="preserve">Trust is the lifeblood of </w:t>
      </w:r>
      <w:r w:rsidR="002E0BC1" w:rsidRPr="001E645B">
        <w:rPr>
          <w:rFonts w:ascii="Times New Roman" w:eastAsia="Times New Roman" w:hAnsi="Times New Roman" w:cs="Times New Roman"/>
          <w:sz w:val="24"/>
          <w:szCs w:val="24"/>
        </w:rPr>
        <w:t xml:space="preserve">People’s Participation </w:t>
      </w:r>
      <w:r w:rsidRPr="001E645B">
        <w:rPr>
          <w:rFonts w:ascii="Times New Roman" w:eastAsia="Times New Roman" w:hAnsi="Times New Roman" w:cs="Times New Roman"/>
          <w:iCs/>
          <w:sz w:val="24"/>
          <w:szCs w:val="24"/>
        </w:rPr>
        <w:t xml:space="preserve">- trust by the public, trust by the media, trust by the government, trust by corporations, trust by donors, trust by other NGOs, trust by </w:t>
      </w:r>
      <w:r w:rsidRPr="001E645B">
        <w:rPr>
          <w:rFonts w:ascii="Times New Roman" w:eastAsia="Times New Roman" w:hAnsi="Times New Roman" w:cs="Times New Roman"/>
          <w:iCs/>
          <w:sz w:val="24"/>
          <w:szCs w:val="24"/>
        </w:rPr>
        <w:lastRenderedPageBreak/>
        <w:t xml:space="preserve">beneficiaries, and trust by its employees and those who volunteer their time. To develop and maintain trust, </w:t>
      </w:r>
      <w:r w:rsidR="002E0BC1" w:rsidRPr="001E645B">
        <w:rPr>
          <w:rFonts w:ascii="Times New Roman" w:eastAsia="Times New Roman" w:hAnsi="Times New Roman" w:cs="Times New Roman"/>
          <w:sz w:val="24"/>
          <w:szCs w:val="24"/>
        </w:rPr>
        <w:t xml:space="preserve">People’s Participation </w:t>
      </w:r>
      <w:r w:rsidRPr="001E645B">
        <w:rPr>
          <w:rFonts w:ascii="Times New Roman" w:eastAsia="Times New Roman" w:hAnsi="Times New Roman" w:cs="Times New Roman"/>
          <w:iCs/>
          <w:sz w:val="24"/>
          <w:szCs w:val="24"/>
        </w:rPr>
        <w:t>exhibit</w:t>
      </w:r>
      <w:r w:rsidR="002E0BC1" w:rsidRPr="001E645B">
        <w:rPr>
          <w:rFonts w:ascii="Times New Roman" w:eastAsia="Times New Roman" w:hAnsi="Times New Roman" w:cs="Times New Roman"/>
          <w:iCs/>
          <w:sz w:val="24"/>
          <w:szCs w:val="24"/>
        </w:rPr>
        <w:t>s</w:t>
      </w:r>
      <w:r w:rsidRPr="001E645B">
        <w:rPr>
          <w:rFonts w:ascii="Times New Roman" w:eastAsia="Times New Roman" w:hAnsi="Times New Roman" w:cs="Times New Roman"/>
          <w:iCs/>
          <w:sz w:val="24"/>
          <w:szCs w:val="24"/>
        </w:rPr>
        <w:t xml:space="preserve"> genuine public accountability and transparency, and should be honest in the information that it makes available to the public.</w:t>
      </w:r>
    </w:p>
    <w:p w:rsidR="00E53ABC" w:rsidRPr="001E645B" w:rsidRDefault="00E53ABC" w:rsidP="00F360B4">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 xml:space="preserve">A. </w:t>
      </w:r>
      <w:r w:rsidRPr="001E645B">
        <w:rPr>
          <w:rFonts w:ascii="Times New Roman" w:eastAsia="Times New Roman" w:hAnsi="Times New Roman" w:cs="Times New Roman"/>
          <w:b/>
          <w:sz w:val="24"/>
          <w:szCs w:val="24"/>
        </w:rPr>
        <w:t xml:space="preserve">Public information on </w:t>
      </w:r>
      <w:r w:rsidR="00F360B4" w:rsidRPr="001E645B">
        <w:rPr>
          <w:rFonts w:ascii="Times New Roman" w:eastAsia="Times New Roman" w:hAnsi="Times New Roman" w:cs="Times New Roman"/>
          <w:b/>
          <w:sz w:val="24"/>
          <w:szCs w:val="24"/>
        </w:rPr>
        <w:t xml:space="preserve">People’s Participation: </w:t>
      </w:r>
      <w:r w:rsidRPr="001E645B">
        <w:rPr>
          <w:rFonts w:ascii="Times New Roman" w:eastAsia="Times New Roman" w:hAnsi="Times New Roman" w:cs="Times New Roman"/>
          <w:b/>
          <w:sz w:val="24"/>
          <w:szCs w:val="24"/>
        </w:rPr>
        <w:t> </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ACCURACY AND TIMELINESS</w:t>
      </w:r>
      <w:r w:rsidR="006C2FB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Information provided about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to</w:t>
      </w:r>
      <w:r w:rsidRPr="00E53ABC">
        <w:rPr>
          <w:rFonts w:ascii="Times New Roman" w:eastAsia="Times New Roman" w:hAnsi="Times New Roman" w:cs="Times New Roman"/>
          <w:sz w:val="24"/>
          <w:szCs w:val="24"/>
        </w:rPr>
        <w:t xml:space="preserve"> donors, members, clients, staff, and the general public shall be accurate and timely.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ANNUAL REPORT</w:t>
      </w:r>
      <w:r w:rsidR="006C2FB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At least annually,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prepare and make available to the public information on its programs and services, and provide public access to appropriate records of those programs and services.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FINANCIAL INFORMATION</w:t>
      </w:r>
      <w:r w:rsidR="006C2FB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C2FBB" w:rsidRPr="007172DB">
        <w:rPr>
          <w:rFonts w:ascii="Times New Roman" w:eastAsia="Times New Roman" w:hAnsi="Times New Roman" w:cs="Times New Roman"/>
          <w:b/>
          <w:sz w:val="24"/>
          <w:szCs w:val="24"/>
          <w:highlight w:val="yellow"/>
        </w:rPr>
        <w:t>People’s Participation</w:t>
      </w:r>
      <w:r w:rsidR="006C2FB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annually shall prepare and make available to the public basic financial information on the organization, including the source of its funding; the use of those funds; the percentage of the funds used for service and programs, administration activities, and fundraising; and any compensation provided to the governing body. </w:t>
      </w:r>
      <w:r w:rsidR="00585449">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provide</w:t>
      </w:r>
      <w:r w:rsidR="00585449">
        <w:rPr>
          <w:rFonts w:ascii="Times New Roman" w:eastAsia="Times New Roman" w:hAnsi="Times New Roman" w:cs="Times New Roman"/>
          <w:sz w:val="24"/>
          <w:szCs w:val="24"/>
        </w:rPr>
        <w:t>s</w:t>
      </w:r>
      <w:r w:rsidRPr="00E53ABC">
        <w:rPr>
          <w:rFonts w:ascii="Times New Roman" w:eastAsia="Times New Roman" w:hAnsi="Times New Roman" w:cs="Times New Roman"/>
          <w:sz w:val="24"/>
          <w:szCs w:val="24"/>
        </w:rPr>
        <w:t xml:space="preserve"> public access t</w:t>
      </w:r>
      <w:r w:rsidR="00585449">
        <w:rPr>
          <w:rFonts w:ascii="Times New Roman" w:eastAsia="Times New Roman" w:hAnsi="Times New Roman" w:cs="Times New Roman"/>
          <w:sz w:val="24"/>
          <w:szCs w:val="24"/>
        </w:rPr>
        <w:t>o appropriate financial records through its website.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LISTING OF GOVERNING BODY AND OFFICERS</w:t>
      </w:r>
      <w:r w:rsidR="006C2FB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make available the names of its governing body and management staff, publicize any changes in its governing board, and provide access to appropriate minutes of meetings of its governing board.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PARTNERSHIPS</w:t>
      </w:r>
      <w:r w:rsidR="006C2FBB">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make available, in a timely and accurate manner, information on any partnerships or other joint ventures into which it has entered.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6. CONFIDENTIALITY</w:t>
      </w:r>
      <w:r w:rsidR="006C2FBB">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maintain the confidentiality of personal information on staff, clients and others, unless the individuals waive this right, or disclosure is required by law.</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7. COMPARISON</w:t>
      </w:r>
      <w:r w:rsidR="006C2FBB">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describe itself in terms of its own merits, not in depreciation of other NGOs. Communications regarding another NGO shall not be made with the purpose of creating a self-benefit at the expense of the other.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8. COMMUNICATIONS CHANNEL</w:t>
      </w:r>
      <w:r w:rsidR="006C2FBB">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provide a communication channel for the public should they wish to make inquiries regarding </w:t>
      </w:r>
      <w:r w:rsidR="006C2FBB" w:rsidRPr="007172DB">
        <w:rPr>
          <w:rFonts w:ascii="Times New Roman" w:eastAsia="Times New Roman" w:hAnsi="Times New Roman" w:cs="Times New Roman"/>
          <w:b/>
          <w:sz w:val="24"/>
          <w:szCs w:val="24"/>
          <w:highlight w:val="yellow"/>
        </w:rPr>
        <w:t>People’s Participation</w:t>
      </w:r>
      <w:r w:rsidR="006C2FB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and its activities.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9. DISCLOSURE</w:t>
      </w:r>
      <w:r w:rsidR="006C2FBB">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C2FBB" w:rsidRPr="007172DB">
        <w:rPr>
          <w:rFonts w:ascii="Times New Roman" w:eastAsia="Times New Roman" w:hAnsi="Times New Roman" w:cs="Times New Roman"/>
          <w:b/>
          <w:sz w:val="24"/>
          <w:szCs w:val="24"/>
          <w:highlight w:val="yellow"/>
        </w:rPr>
        <w:t>People’s Participation</w:t>
      </w:r>
      <w:r w:rsidR="006C2FBB"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shall assign at least one person to assure that </w:t>
      </w:r>
      <w:r w:rsidR="006D2B74">
        <w:rPr>
          <w:rFonts w:ascii="Times New Roman" w:eastAsia="Times New Roman" w:hAnsi="Times New Roman" w:cs="Times New Roman"/>
          <w:sz w:val="24"/>
          <w:szCs w:val="24"/>
        </w:rPr>
        <w:t xml:space="preserve">People’s </w:t>
      </w:r>
      <w:r w:rsidR="006C2FBB">
        <w:rPr>
          <w:rFonts w:ascii="Times New Roman" w:eastAsia="Times New Roman" w:hAnsi="Times New Roman" w:cs="Times New Roman"/>
          <w:sz w:val="24"/>
          <w:szCs w:val="24"/>
        </w:rPr>
        <w:t>Participation</w:t>
      </w:r>
      <w:r w:rsidR="006C2FBB" w:rsidRPr="00E53ABC">
        <w:rPr>
          <w:rFonts w:ascii="Times New Roman" w:eastAsia="Times New Roman" w:hAnsi="Times New Roman" w:cs="Times New Roman"/>
          <w:sz w:val="24"/>
          <w:szCs w:val="24"/>
        </w:rPr>
        <w:t xml:space="preserve"> is</w:t>
      </w:r>
      <w:r w:rsidRPr="00E53ABC">
        <w:rPr>
          <w:rFonts w:ascii="Times New Roman" w:eastAsia="Times New Roman" w:hAnsi="Times New Roman" w:cs="Times New Roman"/>
          <w:sz w:val="24"/>
          <w:szCs w:val="24"/>
        </w:rPr>
        <w:t xml:space="preserve"> complying with national and local laws regarding disclosure of information to the public.</w:t>
      </w:r>
    </w:p>
    <w:p w:rsidR="00E53ABC" w:rsidRPr="003C73F9" w:rsidRDefault="00E53ABC" w:rsidP="00E53ABC">
      <w:pPr>
        <w:spacing w:before="100" w:beforeAutospacing="1" w:after="0" w:line="240" w:lineRule="auto"/>
        <w:rPr>
          <w:rFonts w:ascii="Times New Roman" w:eastAsia="Times New Roman" w:hAnsi="Times New Roman" w:cs="Times New Roman"/>
          <w:b/>
          <w:sz w:val="24"/>
          <w:szCs w:val="24"/>
          <w:u w:val="single"/>
        </w:rPr>
      </w:pPr>
      <w:r w:rsidRPr="003C73F9">
        <w:rPr>
          <w:rFonts w:ascii="Times New Roman" w:eastAsia="Times New Roman" w:hAnsi="Times New Roman" w:cs="Times New Roman"/>
          <w:b/>
          <w:bCs/>
          <w:sz w:val="24"/>
          <w:szCs w:val="24"/>
        </w:rPr>
        <w:t>B.</w:t>
      </w:r>
      <w:r w:rsidRPr="003C73F9">
        <w:rPr>
          <w:rFonts w:ascii="Times New Roman" w:eastAsia="Times New Roman" w:hAnsi="Times New Roman" w:cs="Times New Roman"/>
          <w:b/>
          <w:sz w:val="24"/>
          <w:szCs w:val="24"/>
        </w:rPr>
        <w:t xml:space="preserve"> </w:t>
      </w:r>
      <w:r w:rsidRPr="003C73F9">
        <w:rPr>
          <w:rFonts w:ascii="Times New Roman" w:eastAsia="Times New Roman" w:hAnsi="Times New Roman" w:cs="Times New Roman"/>
          <w:b/>
          <w:sz w:val="24"/>
          <w:szCs w:val="24"/>
          <w:u w:val="single"/>
        </w:rPr>
        <w:t>Public advocacy</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1. ACCURACY AND IN CONTEXT</w:t>
      </w:r>
      <w:r w:rsidR="00FC71F8">
        <w:rPr>
          <w:rFonts w:ascii="Times New Roman" w:eastAsia="Times New Roman" w:hAnsi="Times New Roman" w:cs="Times New Roman"/>
        </w:rPr>
        <w:t xml:space="preserve">: </w:t>
      </w:r>
      <w:r w:rsidRPr="00E53ABC">
        <w:rPr>
          <w:rFonts w:ascii="Times New Roman" w:eastAsia="Times New Roman" w:hAnsi="Times New Roman" w:cs="Times New Roman"/>
        </w:rPr>
        <w:t xml:space="preserve"> Information that </w:t>
      </w:r>
      <w:r w:rsidR="006D2B74">
        <w:rPr>
          <w:rFonts w:ascii="Times New Roman" w:eastAsia="Times New Roman" w:hAnsi="Times New Roman" w:cs="Times New Roman"/>
        </w:rPr>
        <w:t xml:space="preserve">People’s </w:t>
      </w:r>
      <w:r w:rsidR="00FC71F8">
        <w:rPr>
          <w:rFonts w:ascii="Times New Roman" w:eastAsia="Times New Roman" w:hAnsi="Times New Roman" w:cs="Times New Roman"/>
        </w:rPr>
        <w:t>Participation</w:t>
      </w:r>
      <w:r w:rsidR="00FC71F8" w:rsidRPr="00E53ABC">
        <w:rPr>
          <w:rFonts w:ascii="Times New Roman" w:eastAsia="Times New Roman" w:hAnsi="Times New Roman" w:cs="Times New Roman"/>
        </w:rPr>
        <w:t xml:space="preserve"> chooses</w:t>
      </w:r>
      <w:r w:rsidRPr="00E53ABC">
        <w:rPr>
          <w:rFonts w:ascii="Times New Roman" w:eastAsia="Times New Roman" w:hAnsi="Times New Roman" w:cs="Times New Roman"/>
        </w:rPr>
        <w:t xml:space="preserve"> to disseminate to the media, policy makers or the public must be accurate and presented with proper context. This includes </w:t>
      </w:r>
      <w:r w:rsidRPr="00E53ABC">
        <w:rPr>
          <w:rFonts w:ascii="Times New Roman" w:eastAsia="Times New Roman" w:hAnsi="Times New Roman" w:cs="Times New Roman"/>
        </w:rPr>
        <w:lastRenderedPageBreak/>
        <w:t xml:space="preserve">information presented by </w:t>
      </w:r>
      <w:r w:rsidR="003C73F9">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rPr>
        <w:t>with respect to any legislation, policy, individual, organization, or project it opposes, supports, or is discussing. Forward-looking projections are to be presented clearly as such, and not as fact.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VERBAL AND WRITTEN STATEMENTS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have clear guidelines and approval processes for the issuing of verbal and written statements.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DISCLOSURE OF BIAS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present information in a fair and unbiased manner. Where a possible bias is unavoidable or inherent, it is to be disclosed.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AUTHORITY FOR STATEMENTS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FC71F8" w:rsidRPr="007172DB">
        <w:rPr>
          <w:rFonts w:ascii="Times New Roman" w:eastAsia="Times New Roman" w:hAnsi="Times New Roman" w:cs="Times New Roman"/>
          <w:b/>
          <w:sz w:val="24"/>
          <w:szCs w:val="24"/>
          <w:highlight w:val="yellow"/>
        </w:rPr>
        <w:t>People’s Participation</w:t>
      </w:r>
      <w:r w:rsidR="00FC71F8">
        <w:rPr>
          <w:rFonts w:ascii="Times New Roman" w:eastAsia="Times New Roman" w:hAnsi="Times New Roman" w:cs="Times New Roman"/>
          <w:sz w:val="24"/>
          <w:szCs w:val="24"/>
        </w:rPr>
        <w:t xml:space="preserve">’s </w:t>
      </w:r>
      <w:r w:rsidRPr="00E53ABC">
        <w:rPr>
          <w:rFonts w:ascii="Times New Roman" w:eastAsia="Times New Roman" w:hAnsi="Times New Roman" w:cs="Times New Roman"/>
          <w:sz w:val="24"/>
          <w:szCs w:val="24"/>
        </w:rPr>
        <w:t>statements must reflect its actual authority. A membership NGO may be able to represent its membership, if such a role is provided in its organizing document and the views of the membership are determined by proper means. A public benefit NGO shall not improperly assume the authority of the community it serves.</w:t>
      </w:r>
    </w:p>
    <w:p w:rsidR="00E53ABC" w:rsidRPr="00E53ABC" w:rsidRDefault="00E53ABC" w:rsidP="003C73F9">
      <w:pPr>
        <w:spacing w:before="100" w:beforeAutospacing="1" w:after="0" w:line="240" w:lineRule="auto"/>
        <w:rPr>
          <w:rFonts w:ascii="Times New Roman" w:eastAsia="Times New Roman" w:hAnsi="Times New Roman" w:cs="Times New Roman"/>
          <w:sz w:val="24"/>
          <w:szCs w:val="24"/>
        </w:rPr>
      </w:pPr>
      <w:r w:rsidRPr="003C73F9">
        <w:rPr>
          <w:rFonts w:ascii="Times New Roman" w:eastAsia="Times New Roman" w:hAnsi="Times New Roman" w:cs="Times New Roman"/>
          <w:b/>
          <w:bCs/>
          <w:sz w:val="24"/>
          <w:szCs w:val="24"/>
          <w:u w:val="single"/>
        </w:rPr>
        <w:t>FINANCIAL &amp; LEGAL</w:t>
      </w:r>
      <w:r w:rsidR="003C73F9">
        <w:rPr>
          <w:rFonts w:ascii="Times New Roman" w:eastAsia="Times New Roman" w:hAnsi="Times New Roman" w:cs="Times New Roman"/>
          <w:b/>
          <w:bCs/>
          <w:sz w:val="24"/>
          <w:szCs w:val="24"/>
          <w:u w:val="single"/>
        </w:rPr>
        <w:t>:</w:t>
      </w:r>
    </w:p>
    <w:p w:rsidR="00E53ABC" w:rsidRPr="001E645B" w:rsidRDefault="006074C8" w:rsidP="001E645B">
      <w:pPr>
        <w:spacing w:before="100" w:beforeAutospacing="1" w:after="0" w:line="240" w:lineRule="auto"/>
        <w:jc w:val="both"/>
        <w:rPr>
          <w:rFonts w:ascii="Times New Roman" w:eastAsia="Times New Roman" w:hAnsi="Times New Roman" w:cs="Times New Roman"/>
          <w:sz w:val="24"/>
          <w:szCs w:val="24"/>
        </w:rPr>
      </w:pPr>
      <w:r w:rsidRPr="001E645B">
        <w:rPr>
          <w:rFonts w:ascii="Times New Roman" w:eastAsia="Times New Roman" w:hAnsi="Times New Roman" w:cs="Times New Roman"/>
          <w:sz w:val="24"/>
          <w:szCs w:val="24"/>
        </w:rPr>
        <w:t>People’s Participation</w:t>
      </w:r>
      <w:r w:rsidR="00E53ABC" w:rsidRPr="001E645B">
        <w:rPr>
          <w:rFonts w:ascii="Times New Roman" w:eastAsia="Times New Roman" w:hAnsi="Times New Roman" w:cs="Times New Roman"/>
          <w:iCs/>
          <w:sz w:val="24"/>
          <w:szCs w:val="24"/>
        </w:rPr>
        <w:t xml:space="preserve"> have proper financial and legal procedures and safeguards in place, not only to stay within the law, but also as a measure of the organization's health and to assure donors, members, and the general public that investments in </w:t>
      </w:r>
      <w:r w:rsidR="006D2B74" w:rsidRPr="001E645B">
        <w:rPr>
          <w:rFonts w:ascii="Times New Roman" w:eastAsia="Times New Roman" w:hAnsi="Times New Roman" w:cs="Times New Roman"/>
          <w:iCs/>
          <w:sz w:val="24"/>
          <w:szCs w:val="24"/>
        </w:rPr>
        <w:t xml:space="preserve">People’s </w:t>
      </w:r>
      <w:r w:rsidR="00FC71F8" w:rsidRPr="001E645B">
        <w:rPr>
          <w:rFonts w:ascii="Times New Roman" w:eastAsia="Times New Roman" w:hAnsi="Times New Roman" w:cs="Times New Roman"/>
          <w:iCs/>
          <w:sz w:val="24"/>
          <w:szCs w:val="24"/>
        </w:rPr>
        <w:t>Participation are</w:t>
      </w:r>
      <w:r w:rsidR="00E53ABC" w:rsidRPr="001E645B">
        <w:rPr>
          <w:rFonts w:ascii="Times New Roman" w:eastAsia="Times New Roman" w:hAnsi="Times New Roman" w:cs="Times New Roman"/>
          <w:iCs/>
          <w:sz w:val="24"/>
          <w:szCs w:val="24"/>
        </w:rPr>
        <w:t xml:space="preserve"> safe and being correctly used. </w:t>
      </w:r>
      <w:r w:rsidR="00A670FC" w:rsidRPr="001E645B">
        <w:rPr>
          <w:rFonts w:ascii="Times New Roman" w:eastAsia="Times New Roman" w:hAnsi="Times New Roman" w:cs="Times New Roman"/>
          <w:sz w:val="24"/>
          <w:szCs w:val="24"/>
        </w:rPr>
        <w:t xml:space="preserve">People’s Participation </w:t>
      </w:r>
      <w:r w:rsidR="00E53ABC" w:rsidRPr="001E645B">
        <w:rPr>
          <w:rFonts w:ascii="Times New Roman" w:eastAsia="Times New Roman" w:hAnsi="Times New Roman" w:cs="Times New Roman"/>
          <w:iCs/>
          <w:sz w:val="24"/>
          <w:szCs w:val="24"/>
        </w:rPr>
        <w:t xml:space="preserve">employ sound internal financial procedures, maintain financial records carefully, and make financial statements available to the public. </w:t>
      </w:r>
      <w:r w:rsidR="00A670FC" w:rsidRPr="001E645B">
        <w:rPr>
          <w:rFonts w:ascii="Times New Roman" w:eastAsia="Times New Roman" w:hAnsi="Times New Roman" w:cs="Times New Roman"/>
          <w:sz w:val="24"/>
          <w:szCs w:val="24"/>
        </w:rPr>
        <w:t>People’s Participation</w:t>
      </w:r>
      <w:r w:rsidR="00E53ABC" w:rsidRPr="001E645B">
        <w:rPr>
          <w:rFonts w:ascii="Times New Roman" w:eastAsia="Times New Roman" w:hAnsi="Times New Roman" w:cs="Times New Roman"/>
          <w:iCs/>
          <w:sz w:val="24"/>
          <w:szCs w:val="24"/>
        </w:rPr>
        <w:t xml:space="preserve"> also have </w:t>
      </w:r>
      <w:r w:rsidR="00A670FC" w:rsidRPr="001E645B">
        <w:rPr>
          <w:rFonts w:ascii="Times New Roman" w:eastAsia="Times New Roman" w:hAnsi="Times New Roman" w:cs="Times New Roman"/>
          <w:iCs/>
          <w:sz w:val="24"/>
          <w:szCs w:val="24"/>
        </w:rPr>
        <w:t xml:space="preserve">its </w:t>
      </w:r>
      <w:r w:rsidR="00E53ABC" w:rsidRPr="001E645B">
        <w:rPr>
          <w:rFonts w:ascii="Times New Roman" w:eastAsia="Times New Roman" w:hAnsi="Times New Roman" w:cs="Times New Roman"/>
          <w:iCs/>
          <w:sz w:val="24"/>
          <w:szCs w:val="24"/>
        </w:rPr>
        <w:t xml:space="preserve">financial records reviewed periodically by a qualified examiner who can certify that </w:t>
      </w:r>
      <w:r w:rsidR="006D2B74" w:rsidRPr="001E645B">
        <w:rPr>
          <w:rFonts w:ascii="Times New Roman" w:eastAsia="Times New Roman" w:hAnsi="Times New Roman" w:cs="Times New Roman"/>
          <w:iCs/>
          <w:sz w:val="24"/>
          <w:szCs w:val="24"/>
        </w:rPr>
        <w:t xml:space="preserve">People’s </w:t>
      </w:r>
      <w:r w:rsidR="00FC71F8" w:rsidRPr="001E645B">
        <w:rPr>
          <w:rFonts w:ascii="Times New Roman" w:eastAsia="Times New Roman" w:hAnsi="Times New Roman" w:cs="Times New Roman"/>
          <w:iCs/>
          <w:sz w:val="24"/>
          <w:szCs w:val="24"/>
        </w:rPr>
        <w:t>Participation is</w:t>
      </w:r>
      <w:r w:rsidR="00E53ABC" w:rsidRPr="001E645B">
        <w:rPr>
          <w:rFonts w:ascii="Times New Roman" w:eastAsia="Times New Roman" w:hAnsi="Times New Roman" w:cs="Times New Roman"/>
          <w:iCs/>
          <w:sz w:val="24"/>
          <w:szCs w:val="24"/>
        </w:rPr>
        <w:t xml:space="preserve"> operating legally and according to generally accepted accounting practices. </w:t>
      </w:r>
      <w:r w:rsidR="00A670FC" w:rsidRPr="001E645B">
        <w:rPr>
          <w:rFonts w:ascii="Times New Roman" w:eastAsia="Times New Roman" w:hAnsi="Times New Roman" w:cs="Times New Roman"/>
          <w:sz w:val="24"/>
          <w:szCs w:val="24"/>
        </w:rPr>
        <w:t>People’s Participation</w:t>
      </w:r>
      <w:r w:rsidR="00E53ABC" w:rsidRPr="001E645B">
        <w:rPr>
          <w:rFonts w:ascii="Times New Roman" w:eastAsia="Times New Roman" w:hAnsi="Times New Roman" w:cs="Times New Roman"/>
          <w:iCs/>
          <w:sz w:val="24"/>
          <w:szCs w:val="24"/>
        </w:rPr>
        <w:t xml:space="preserve"> diligent that they are complying with applicable federal, state and local laws.</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rPr>
        <w:t xml:space="preserve">A. </w:t>
      </w:r>
      <w:r w:rsidRPr="001E645B">
        <w:rPr>
          <w:rFonts w:ascii="Times New Roman" w:eastAsia="Times New Roman" w:hAnsi="Times New Roman" w:cs="Times New Roman"/>
          <w:b/>
        </w:rPr>
        <w:t>Financial Transparency and Accountability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FISCAL RESPONSIBILITY</w:t>
      </w:r>
      <w:r w:rsidR="00FC71F8">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 Members of the governing body hold ultimate fiscal responsibility for their organization and are to understand the organization's financial statements and reporting requirements.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ANNUAL BUDGET</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FC71F8" w:rsidRPr="007172DB">
        <w:rPr>
          <w:rFonts w:ascii="Times New Roman" w:eastAsia="Times New Roman" w:hAnsi="Times New Roman" w:cs="Times New Roman"/>
          <w:b/>
          <w:sz w:val="24"/>
          <w:szCs w:val="24"/>
          <w:highlight w:val="yellow"/>
        </w:rPr>
        <w:t>People’s Participation</w:t>
      </w:r>
      <w:r w:rsidR="00FC71F8">
        <w:rPr>
          <w:rFonts w:ascii="Times New Roman" w:eastAsia="Times New Roman" w:hAnsi="Times New Roman" w:cs="Times New Roman"/>
          <w:sz w:val="24"/>
          <w:szCs w:val="24"/>
        </w:rPr>
        <w:t xml:space="preserve">’s </w:t>
      </w:r>
      <w:r w:rsidRPr="00E53ABC">
        <w:rPr>
          <w:rFonts w:ascii="Times New Roman" w:eastAsia="Times New Roman" w:hAnsi="Times New Roman" w:cs="Times New Roman"/>
          <w:sz w:val="24"/>
          <w:szCs w:val="24"/>
        </w:rPr>
        <w:t xml:space="preserve">annual budget is to be approved by the governing body, and is to outline projected expenses for program activities, fundraising, and administration. </w:t>
      </w:r>
      <w:r w:rsidR="00585139">
        <w:rPr>
          <w:rFonts w:ascii="Times New Roman" w:eastAsia="Times New Roman" w:hAnsi="Times New Roman" w:cs="Times New Roman"/>
          <w:sz w:val="24"/>
          <w:szCs w:val="24"/>
        </w:rPr>
        <w:t>People’s Participation operating</w:t>
      </w:r>
      <w:r w:rsidRPr="00E53ABC">
        <w:rPr>
          <w:rFonts w:ascii="Times New Roman" w:eastAsia="Times New Roman" w:hAnsi="Times New Roman" w:cs="Times New Roman"/>
          <w:sz w:val="24"/>
          <w:szCs w:val="24"/>
        </w:rPr>
        <w:t xml:space="preserve"> in accordance with that budget.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INTERNAL FINANCIAL STATEMENTS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Internal financial statements shall be prepared regularly and provided to the governing body. Any and all significant variations between budgeted expenses and actual expenditures, and between budgeted revenues and actual revenues, are to be identified and explained to the governing body.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FINANCIAL POLICIES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FC71F8" w:rsidRPr="007172DB">
        <w:rPr>
          <w:rFonts w:ascii="Times New Roman" w:eastAsia="Times New Roman" w:hAnsi="Times New Roman" w:cs="Times New Roman"/>
          <w:b/>
          <w:sz w:val="24"/>
          <w:szCs w:val="24"/>
          <w:highlight w:val="yellow"/>
        </w:rPr>
        <w:t>People’s Participation</w:t>
      </w:r>
      <w:r w:rsidR="00FC71F8"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have established financial policies, suitable for the size of the organization, regarding the receiving and disbursement of financial resources, investment of assets, purchasing practices, internal control procedures (such as policies for signing checks), and so forth.</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5. INTERNAL CONTROL PROCEDURES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FC71F8" w:rsidRPr="007172DB">
        <w:rPr>
          <w:rFonts w:ascii="Times New Roman" w:eastAsia="Times New Roman" w:hAnsi="Times New Roman" w:cs="Times New Roman"/>
          <w:b/>
          <w:sz w:val="24"/>
          <w:szCs w:val="24"/>
          <w:highlight w:val="yellow"/>
        </w:rPr>
        <w:t>People’s Participation</w:t>
      </w:r>
      <w:r w:rsidR="00FC71F8">
        <w:rPr>
          <w:rFonts w:ascii="Times New Roman" w:eastAsia="Times New Roman" w:hAnsi="Times New Roman" w:cs="Times New Roman"/>
          <w:sz w:val="24"/>
          <w:szCs w:val="24"/>
        </w:rPr>
        <w:t xml:space="preserve">’s </w:t>
      </w:r>
      <w:r w:rsidRPr="00E53ABC">
        <w:rPr>
          <w:rFonts w:ascii="Times New Roman" w:eastAsia="Times New Roman" w:hAnsi="Times New Roman" w:cs="Times New Roman"/>
          <w:sz w:val="24"/>
          <w:szCs w:val="24"/>
        </w:rPr>
        <w:t xml:space="preserve">internal control procedures shall have a safeguard against a person having the power to issue a check to </w:t>
      </w:r>
      <w:r w:rsidR="004A2C3D" w:rsidRPr="00E53ABC">
        <w:rPr>
          <w:rFonts w:ascii="Times New Roman" w:eastAsia="Times New Roman" w:hAnsi="Times New Roman" w:cs="Times New Roman"/>
          <w:sz w:val="24"/>
          <w:szCs w:val="24"/>
        </w:rPr>
        <w:t>him</w:t>
      </w:r>
      <w:r w:rsidRPr="00E53ABC">
        <w:rPr>
          <w:rFonts w:ascii="Times New Roman" w:eastAsia="Times New Roman" w:hAnsi="Times New Roman" w:cs="Times New Roman"/>
          <w:sz w:val="24"/>
          <w:szCs w:val="24"/>
        </w:rPr>
        <w:t xml:space="preserve"> or herself, such as requiring an additional signature. The organization's internal control procedures shall have a safeguard against one person being able to issue a check over a certain amount (such as two signatures being needed</w:t>
      </w:r>
      <w:r w:rsidR="004A2C3D">
        <w:rPr>
          <w:rFonts w:ascii="Times New Roman" w:eastAsia="Times New Roman" w:hAnsi="Times New Roman" w:cs="Times New Roman"/>
          <w:sz w:val="24"/>
          <w:szCs w:val="24"/>
        </w:rPr>
        <w:t xml:space="preserve"> over 10</w:t>
      </w:r>
      <w:r w:rsidRPr="00E53ABC">
        <w:rPr>
          <w:rFonts w:ascii="Times New Roman" w:eastAsia="Times New Roman" w:hAnsi="Times New Roman" w:cs="Times New Roman"/>
          <w:sz w:val="24"/>
          <w:szCs w:val="24"/>
        </w:rPr>
        <w:t>,000) and shall have restrictions on checks made out to cash.</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6. AUDIT</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If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has</w:t>
      </w:r>
      <w:r w:rsidRPr="00E53ABC">
        <w:rPr>
          <w:rFonts w:ascii="Times New Roman" w:eastAsia="Times New Roman" w:hAnsi="Times New Roman" w:cs="Times New Roman"/>
          <w:sz w:val="24"/>
          <w:szCs w:val="24"/>
        </w:rPr>
        <w:t xml:space="preserve"> substantial annual revenue, the accuracy of the financial reports shall be subject to audit by an independent, qualified accountant. </w:t>
      </w:r>
      <w:r w:rsidR="006977AB">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 xml:space="preserve">with small gross incomes </w:t>
      </w:r>
      <w:r w:rsidR="006977AB" w:rsidRPr="00E53ABC">
        <w:rPr>
          <w:rFonts w:ascii="Times New Roman" w:eastAsia="Times New Roman" w:hAnsi="Times New Roman" w:cs="Times New Roman"/>
          <w:sz w:val="24"/>
          <w:szCs w:val="24"/>
        </w:rPr>
        <w:t>is</w:t>
      </w:r>
      <w:r w:rsidRPr="00E53ABC">
        <w:rPr>
          <w:rFonts w:ascii="Times New Roman" w:eastAsia="Times New Roman" w:hAnsi="Times New Roman" w:cs="Times New Roman"/>
          <w:sz w:val="24"/>
          <w:szCs w:val="24"/>
        </w:rPr>
        <w:t xml:space="preserve"> to have a review by a qualified accountant. </w:t>
      </w:r>
      <w:r w:rsidR="006977AB">
        <w:rPr>
          <w:rFonts w:ascii="Times New Roman" w:eastAsia="Times New Roman" w:hAnsi="Times New Roman" w:cs="Times New Roman"/>
          <w:sz w:val="24"/>
          <w:szCs w:val="24"/>
        </w:rPr>
        <w:t xml:space="preserve">People’s Participation </w:t>
      </w:r>
      <w:r w:rsidRPr="00E53ABC">
        <w:rPr>
          <w:rFonts w:ascii="Times New Roman" w:eastAsia="Times New Roman" w:hAnsi="Times New Roman" w:cs="Times New Roman"/>
          <w:sz w:val="24"/>
          <w:szCs w:val="24"/>
        </w:rPr>
        <w:t>with very small revenues, an internally produced, complete financial statement may suffice.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7. PROFESSIONAL STANDARDS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People’s Participation</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adhere to professional standards of accountancy and audit procedures as stipulated by the law in its nation, and fulfill all financial and reporting requirements.</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sz w:val="24"/>
          <w:szCs w:val="24"/>
        </w:rPr>
        <w:t xml:space="preserve">B. </w:t>
      </w:r>
      <w:r w:rsidRPr="001E645B">
        <w:rPr>
          <w:rFonts w:ascii="Times New Roman" w:eastAsia="Times New Roman" w:hAnsi="Times New Roman" w:cs="Times New Roman"/>
          <w:b/>
          <w:sz w:val="24"/>
          <w:szCs w:val="24"/>
        </w:rPr>
        <w:t>Legal Compliance</w:t>
      </w:r>
    </w:p>
    <w:p w:rsidR="001E645B"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1E645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LAWS AND REGULATIONS</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organization's activities, governance, and other matters shall conform to the laws and regulations of its nation and locality. (An NGO may seek to change those laws and regulations, if such activity is consistent with its mission.)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ATTORNEY REVIEW</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obtain attorney review of the organizing documents of the NGO to make sure that they are in compliance with existing laws and regulations, and shall make recourse to attorney services as appropriate to ensure continued legal compliance.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LIABILITY INSURANCE</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should</w:t>
      </w:r>
      <w:r w:rsidRPr="00E53ABC">
        <w:rPr>
          <w:rFonts w:ascii="Times New Roman" w:eastAsia="Times New Roman" w:hAnsi="Times New Roman" w:cs="Times New Roman"/>
          <w:sz w:val="24"/>
          <w:szCs w:val="24"/>
        </w:rPr>
        <w:t xml:space="preserve"> consider having liability insurance, if available and applicable.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INTERNAL REVIEW</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periodically</w:t>
      </w:r>
      <w:r w:rsidRPr="00E53ABC">
        <w:rPr>
          <w:rFonts w:ascii="Times New Roman" w:eastAsia="Times New Roman" w:hAnsi="Times New Roman" w:cs="Times New Roman"/>
          <w:sz w:val="24"/>
          <w:szCs w:val="24"/>
        </w:rPr>
        <w:t xml:space="preserve"> shall conduct an internal review regarding compliance of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with</w:t>
      </w:r>
      <w:r w:rsidRPr="00E53ABC">
        <w:rPr>
          <w:rFonts w:ascii="Times New Roman" w:eastAsia="Times New Roman" w:hAnsi="Times New Roman" w:cs="Times New Roman"/>
          <w:sz w:val="24"/>
          <w:szCs w:val="24"/>
        </w:rPr>
        <w:t xml:space="preserve"> current laws and regulations and summaries of this review should be presented to members of the governing body.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FUNDRAISING</w:t>
      </w:r>
    </w:p>
    <w:p w:rsidR="00E53ABC" w:rsidRPr="001E645B" w:rsidRDefault="00E53ABC" w:rsidP="001E645B">
      <w:pPr>
        <w:spacing w:after="0" w:line="240" w:lineRule="auto"/>
        <w:jc w:val="both"/>
        <w:rPr>
          <w:rFonts w:ascii="Times New Roman" w:eastAsia="Times New Roman" w:hAnsi="Times New Roman" w:cs="Times New Roman"/>
          <w:sz w:val="24"/>
          <w:szCs w:val="24"/>
        </w:rPr>
      </w:pPr>
    </w:p>
    <w:p w:rsidR="00E53ABC" w:rsidRPr="00F0030E" w:rsidRDefault="00E53ABC" w:rsidP="001E645B">
      <w:pPr>
        <w:spacing w:after="0" w:line="240" w:lineRule="auto"/>
        <w:jc w:val="both"/>
        <w:rPr>
          <w:rFonts w:ascii="Times New Roman" w:eastAsia="Times New Roman" w:hAnsi="Times New Roman" w:cs="Times New Roman"/>
          <w:iCs/>
          <w:sz w:val="24"/>
          <w:szCs w:val="24"/>
        </w:rPr>
      </w:pPr>
      <w:r w:rsidRPr="001E645B">
        <w:rPr>
          <w:rFonts w:ascii="Times New Roman" w:eastAsia="Times New Roman" w:hAnsi="Times New Roman" w:cs="Times New Roman"/>
          <w:iCs/>
          <w:sz w:val="24"/>
          <w:szCs w:val="24"/>
        </w:rPr>
        <w:t xml:space="preserve">In order to fund their operational and program costs and reach their objectives, </w:t>
      </w:r>
      <w:r w:rsidR="001E645B">
        <w:rPr>
          <w:rFonts w:ascii="Times New Roman" w:eastAsia="Times New Roman" w:hAnsi="Times New Roman" w:cs="Times New Roman"/>
          <w:iCs/>
          <w:sz w:val="24"/>
          <w:szCs w:val="24"/>
        </w:rPr>
        <w:t>People’s Participation</w:t>
      </w:r>
      <w:r w:rsidRPr="001E645B">
        <w:rPr>
          <w:rFonts w:ascii="Times New Roman" w:eastAsia="Times New Roman" w:hAnsi="Times New Roman" w:cs="Times New Roman"/>
          <w:iCs/>
          <w:sz w:val="24"/>
          <w:szCs w:val="24"/>
        </w:rPr>
        <w:t xml:space="preserve"> raise funds from outside their organization, via seeking voluntary financial support from foundations, corporations, individual donors, and government agencies. However, such financial support is not simply the movement of money from these sources to </w:t>
      </w:r>
      <w:r w:rsidR="00DE0326">
        <w:rPr>
          <w:rFonts w:ascii="Times New Roman" w:eastAsia="Times New Roman" w:hAnsi="Times New Roman" w:cs="Times New Roman"/>
          <w:iCs/>
          <w:sz w:val="24"/>
          <w:szCs w:val="24"/>
        </w:rPr>
        <w:t>PP</w:t>
      </w:r>
      <w:r w:rsidRPr="001E645B">
        <w:rPr>
          <w:rFonts w:ascii="Times New Roman" w:eastAsia="Times New Roman" w:hAnsi="Times New Roman" w:cs="Times New Roman"/>
          <w:iCs/>
          <w:sz w:val="24"/>
          <w:szCs w:val="24"/>
        </w:rPr>
        <w:t xml:space="preserve">. It is a two-way street, involving value for and obligations to the donor. As a recipient of such funds, it is important that </w:t>
      </w:r>
      <w:r w:rsidR="0044569B">
        <w:rPr>
          <w:rFonts w:ascii="Times New Roman" w:eastAsia="Times New Roman" w:hAnsi="Times New Roman" w:cs="Times New Roman"/>
          <w:iCs/>
          <w:sz w:val="24"/>
          <w:szCs w:val="24"/>
        </w:rPr>
        <w:t>PP</w:t>
      </w:r>
      <w:r w:rsidRPr="001E645B">
        <w:rPr>
          <w:rFonts w:ascii="Times New Roman" w:eastAsia="Times New Roman" w:hAnsi="Times New Roman" w:cs="Times New Roman"/>
          <w:iCs/>
          <w:sz w:val="24"/>
          <w:szCs w:val="24"/>
        </w:rPr>
        <w:t xml:space="preserve"> be open and transparent, be accountable to the donor, use the funds responsibly and according to the intent of the donor, and allow the funding individuals and organizations to </w:t>
      </w:r>
      <w:r w:rsidRPr="001E645B">
        <w:rPr>
          <w:rFonts w:ascii="Times New Roman" w:eastAsia="Times New Roman" w:hAnsi="Times New Roman" w:cs="Times New Roman"/>
          <w:iCs/>
          <w:sz w:val="24"/>
          <w:szCs w:val="24"/>
        </w:rPr>
        <w:lastRenderedPageBreak/>
        <w:t xml:space="preserve">be able to have insight into the project at all times. It is important that the fundraising activity also be consistent with the mission of </w:t>
      </w:r>
      <w:r w:rsidR="00FC71F8" w:rsidRPr="001E645B">
        <w:rPr>
          <w:rFonts w:ascii="Times New Roman" w:eastAsia="Times New Roman" w:hAnsi="Times New Roman" w:cs="Times New Roman"/>
          <w:b/>
          <w:sz w:val="24"/>
          <w:szCs w:val="24"/>
        </w:rPr>
        <w:t>People’s Participation</w:t>
      </w:r>
      <w:r w:rsidRPr="001E645B">
        <w:rPr>
          <w:rFonts w:ascii="Times New Roman" w:eastAsia="Times New Roman" w:hAnsi="Times New Roman" w:cs="Times New Roman"/>
          <w:iCs/>
          <w:sz w:val="24"/>
          <w:szCs w:val="24"/>
        </w:rPr>
        <w:t>.</w:t>
      </w:r>
    </w:p>
    <w:p w:rsidR="00E53ABC" w:rsidRPr="001E645B" w:rsidRDefault="00E53ABC" w:rsidP="00E53ABC">
      <w:pPr>
        <w:spacing w:before="100" w:beforeAutospacing="1" w:after="0" w:line="240" w:lineRule="auto"/>
        <w:rPr>
          <w:rFonts w:ascii="Times New Roman" w:eastAsia="Times New Roman" w:hAnsi="Times New Roman" w:cs="Times New Roman"/>
          <w:b/>
          <w:sz w:val="24"/>
          <w:szCs w:val="24"/>
        </w:rPr>
      </w:pPr>
      <w:r w:rsidRPr="001E645B">
        <w:rPr>
          <w:rFonts w:ascii="Times New Roman" w:eastAsia="Times New Roman" w:hAnsi="Times New Roman" w:cs="Times New Roman"/>
          <w:b/>
          <w:bCs/>
        </w:rPr>
        <w:t xml:space="preserve">A. </w:t>
      </w:r>
      <w:r w:rsidRPr="001E645B">
        <w:rPr>
          <w:rFonts w:ascii="Times New Roman" w:eastAsia="Times New Roman" w:hAnsi="Times New Roman" w:cs="Times New Roman"/>
          <w:b/>
        </w:rPr>
        <w:t>General Fundraising Principles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GOVERNING BODY</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governing body should </w:t>
      </w:r>
      <w:r w:rsidR="00721C25">
        <w:rPr>
          <w:rFonts w:ascii="Times New Roman" w:eastAsia="Times New Roman" w:hAnsi="Times New Roman" w:cs="Times New Roman"/>
          <w:sz w:val="24"/>
          <w:szCs w:val="24"/>
        </w:rPr>
        <w:t xml:space="preserve">is </w:t>
      </w:r>
      <w:r w:rsidRPr="00E53ABC">
        <w:rPr>
          <w:rFonts w:ascii="Times New Roman" w:eastAsia="Times New Roman" w:hAnsi="Times New Roman" w:cs="Times New Roman"/>
          <w:sz w:val="24"/>
          <w:szCs w:val="24"/>
        </w:rPr>
        <w:t>very active in the fundraising effort, including being active in solicitations and in making individual contributions.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CONSISTENCY WITH MISSION</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People’s Participation</w:t>
      </w:r>
      <w:r w:rsidR="00FC71F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only accept funding that is consistent with its mission, does not compromise its core principles, and does not restrict its ability to address relevant issues freely, thoroughly, and objectively.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TRUTHFUL</w:t>
      </w:r>
      <w:r w:rsidR="00D345E1">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must</w:t>
      </w:r>
      <w:r w:rsidRPr="00E53ABC">
        <w:rPr>
          <w:rFonts w:ascii="Times New Roman" w:eastAsia="Times New Roman" w:hAnsi="Times New Roman" w:cs="Times New Roman"/>
          <w:sz w:val="24"/>
          <w:szCs w:val="24"/>
        </w:rPr>
        <w:t xml:space="preserve"> be truthful in all matters relating to the raising of funds and their use.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MISSION PRIORITY</w:t>
      </w:r>
      <w:r w:rsidR="00D345E1">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Programs shall be designed to meet the mission of the NGO and never designed simply to meet the needs of a funding source.</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UNETHICAL ACTIONS</w:t>
      </w:r>
      <w:r w:rsidR="00D345E1">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C71F8">
        <w:rPr>
          <w:rFonts w:ascii="Times New Roman" w:eastAsia="Times New Roman" w:hAnsi="Times New Roman" w:cs="Times New Roman"/>
          <w:sz w:val="24"/>
          <w:szCs w:val="24"/>
        </w:rPr>
        <w:t>Participation</w:t>
      </w:r>
      <w:r w:rsidR="00FC71F8" w:rsidRPr="00E53ABC">
        <w:rPr>
          <w:rFonts w:ascii="Times New Roman" w:eastAsia="Times New Roman" w:hAnsi="Times New Roman" w:cs="Times New Roman"/>
          <w:sz w:val="24"/>
          <w:szCs w:val="24"/>
        </w:rPr>
        <w:t xml:space="preserve"> must</w:t>
      </w:r>
      <w:r w:rsidRPr="00E53ABC">
        <w:rPr>
          <w:rFonts w:ascii="Times New Roman" w:eastAsia="Times New Roman" w:hAnsi="Times New Roman" w:cs="Times New Roman"/>
          <w:sz w:val="24"/>
          <w:szCs w:val="24"/>
        </w:rPr>
        <w:t xml:space="preserve"> not tolerate any unethical activities such as double funding for one project, diversion of dedicated funds to uses other than the project for which funds were approved, or overstatement of achievements.</w:t>
      </w:r>
    </w:p>
    <w:p w:rsidR="00E53ABC" w:rsidRDefault="00E53ABC" w:rsidP="00E53ABC">
      <w:pPr>
        <w:spacing w:before="100" w:beforeAutospacing="1" w:after="0" w:line="240" w:lineRule="auto"/>
        <w:rPr>
          <w:rFonts w:ascii="Times New Roman" w:eastAsia="Times New Roman" w:hAnsi="Times New Roman" w:cs="Times New Roman"/>
          <w:b/>
          <w:sz w:val="24"/>
          <w:szCs w:val="24"/>
        </w:rPr>
      </w:pPr>
      <w:r w:rsidRPr="00525652">
        <w:rPr>
          <w:rFonts w:ascii="Times New Roman" w:eastAsia="Times New Roman" w:hAnsi="Times New Roman" w:cs="Times New Roman"/>
          <w:b/>
          <w:bCs/>
          <w:sz w:val="24"/>
          <w:szCs w:val="24"/>
        </w:rPr>
        <w:t xml:space="preserve">B. </w:t>
      </w:r>
      <w:r w:rsidRPr="00525652">
        <w:rPr>
          <w:rFonts w:ascii="Times New Roman" w:eastAsia="Times New Roman" w:hAnsi="Times New Roman" w:cs="Times New Roman"/>
          <w:b/>
          <w:sz w:val="24"/>
          <w:szCs w:val="24"/>
        </w:rPr>
        <w:t>Solicitations</w:t>
      </w:r>
      <w:r w:rsidR="00525652">
        <w:rPr>
          <w:rFonts w:ascii="Times New Roman" w:eastAsia="Times New Roman" w:hAnsi="Times New Roman" w:cs="Times New Roman"/>
          <w:b/>
          <w:sz w:val="24"/>
          <w:szCs w:val="24"/>
        </w:rPr>
        <w:t>:</w:t>
      </w:r>
    </w:p>
    <w:p w:rsidR="00525652" w:rsidRPr="00525652" w:rsidRDefault="00525652" w:rsidP="00E53ABC">
      <w:pPr>
        <w:spacing w:before="100" w:beforeAutospacing="1" w:after="0" w:line="240" w:lineRule="auto"/>
        <w:rPr>
          <w:rFonts w:ascii="Times New Roman" w:eastAsia="Times New Roman" w:hAnsi="Times New Roman" w:cs="Times New Roman"/>
          <w:b/>
          <w:sz w:val="24"/>
          <w:szCs w:val="24"/>
        </w:rPr>
      </w:pPr>
    </w:p>
    <w:p w:rsidR="00E53ABC" w:rsidRPr="00E53ABC" w:rsidRDefault="00E53ABC" w:rsidP="00525652">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1. SOLICITATION MATERIALS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People’s Participation</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shall be careful to ensure that all solicitation and promotional materials are accurate, and that they clearly and truthfully present the NGO, its mission, and its programs. All solicitations are to correctly reflect the NGO's planned use of the solicited funds, and fundraising solicitations shall only make claims that </w:t>
      </w:r>
      <w:r w:rsidR="006D2B74">
        <w:rPr>
          <w:rFonts w:ascii="Times New Roman" w:eastAsia="Times New Roman" w:hAnsi="Times New Roman" w:cs="Times New Roman"/>
          <w:sz w:val="24"/>
          <w:szCs w:val="24"/>
        </w:rPr>
        <w:t xml:space="preserve">People’s </w:t>
      </w:r>
      <w:r w:rsidR="004F28C9">
        <w:rPr>
          <w:rFonts w:ascii="Times New Roman" w:eastAsia="Times New Roman" w:hAnsi="Times New Roman" w:cs="Times New Roman"/>
          <w:sz w:val="24"/>
          <w:szCs w:val="24"/>
        </w:rPr>
        <w:t>Participation</w:t>
      </w:r>
      <w:r w:rsidR="004F28C9" w:rsidRPr="00E53ABC">
        <w:rPr>
          <w:rFonts w:ascii="Times New Roman" w:eastAsia="Times New Roman" w:hAnsi="Times New Roman" w:cs="Times New Roman"/>
          <w:sz w:val="24"/>
          <w:szCs w:val="24"/>
        </w:rPr>
        <w:t xml:space="preserve"> can</w:t>
      </w:r>
      <w:r w:rsidRPr="00E53ABC">
        <w:rPr>
          <w:rFonts w:ascii="Times New Roman" w:eastAsia="Times New Roman" w:hAnsi="Times New Roman" w:cs="Times New Roman"/>
          <w:sz w:val="24"/>
          <w:szCs w:val="24"/>
        </w:rPr>
        <w:t xml:space="preserve"> fulfill. There shall not be any exaggerations of fact or material omissions, nor any communication or images that would create a false or misleading impression.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TAX BENEFITS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4F28C9">
        <w:rPr>
          <w:rFonts w:ascii="Times New Roman" w:eastAsia="Times New Roman" w:hAnsi="Times New Roman" w:cs="Times New Roman"/>
          <w:sz w:val="24"/>
          <w:szCs w:val="24"/>
        </w:rPr>
        <w:t>Participation</w:t>
      </w:r>
      <w:r w:rsidR="004F28C9"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ensure that donors receive informed, accurate, and ethical information regarding the tax implications of potential gifts.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FUNDRAISING PRINCIPLES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Fundraising shall be for the purpose of </w:t>
      </w:r>
      <w:r w:rsidR="0062590A">
        <w:rPr>
          <w:rFonts w:ascii="Times New Roman" w:eastAsia="Times New Roman" w:hAnsi="Times New Roman" w:cs="Times New Roman"/>
          <w:sz w:val="24"/>
          <w:szCs w:val="24"/>
        </w:rPr>
        <w:t>PP’s</w:t>
      </w:r>
      <w:r w:rsidRPr="00E53ABC">
        <w:rPr>
          <w:rFonts w:ascii="Times New Roman" w:eastAsia="Times New Roman" w:hAnsi="Times New Roman" w:cs="Times New Roman"/>
          <w:sz w:val="24"/>
          <w:szCs w:val="24"/>
        </w:rPr>
        <w:t xml:space="preserve"> mission, and free of coercion, improper motive, inappropriate conduct, unreasonable reward, or personal</w:t>
      </w:r>
    </w:p>
    <w:p w:rsidR="00E53ABC" w:rsidRPr="00E53ABC" w:rsidRDefault="0062590A" w:rsidP="00E53A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inurnment</w:t>
      </w:r>
      <w:r w:rsidR="00E53ABC" w:rsidRPr="00E53ABC">
        <w:rPr>
          <w:rFonts w:ascii="Times New Roman" w:eastAsia="Times New Roman" w:hAnsi="Times New Roman" w:cs="Times New Roman"/>
          <w:sz w:val="24"/>
          <w:szCs w:val="24"/>
        </w:rPr>
        <w: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EXCESS FUNDS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When funding for a particular purpose is invited from the public, there shall be a plan for handling any excess funds, and, where appropriate, the appeal should include information on how any excess funds will be used.</w:t>
      </w:r>
    </w:p>
    <w:p w:rsidR="00E53ABC" w:rsidRPr="00E53ABC" w:rsidRDefault="00E53ABC" w:rsidP="00A772E3">
      <w:pPr>
        <w:spacing w:before="100" w:beforeAutospacing="1" w:after="0" w:line="240" w:lineRule="auto"/>
        <w:jc w:val="both"/>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COMPENSATION TO FUNDRAISERS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4F28C9">
        <w:rPr>
          <w:rFonts w:ascii="Times New Roman" w:eastAsia="Times New Roman" w:hAnsi="Times New Roman" w:cs="Times New Roman"/>
          <w:sz w:val="24"/>
          <w:szCs w:val="24"/>
        </w:rPr>
        <w:t>Participation</w:t>
      </w:r>
      <w:r w:rsidR="004F28C9"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not provide compensation to fundraisers that is based on a percentage of charitable contributions raised or expected to be raised, nor should it provide a finder's fee. Percentage-based compensation can be </w:t>
      </w:r>
      <w:r w:rsidRPr="00E53ABC">
        <w:rPr>
          <w:rFonts w:ascii="Times New Roman" w:eastAsia="Times New Roman" w:hAnsi="Times New Roman" w:cs="Times New Roman"/>
          <w:sz w:val="24"/>
          <w:szCs w:val="24"/>
        </w:rPr>
        <w:lastRenderedPageBreak/>
        <w:t xml:space="preserve">an impediment to keeping the donor's and </w:t>
      </w:r>
      <w:r w:rsidR="00A772E3">
        <w:rPr>
          <w:rFonts w:ascii="Times New Roman" w:eastAsia="Times New Roman" w:hAnsi="Times New Roman" w:cs="Times New Roman"/>
          <w:sz w:val="24"/>
          <w:szCs w:val="24"/>
        </w:rPr>
        <w:t>PP’s</w:t>
      </w:r>
      <w:r w:rsidRPr="00E53ABC">
        <w:rPr>
          <w:rFonts w:ascii="Times New Roman" w:eastAsia="Times New Roman" w:hAnsi="Times New Roman" w:cs="Times New Roman"/>
          <w:sz w:val="24"/>
          <w:szCs w:val="24"/>
        </w:rPr>
        <w:t xml:space="preserve"> best interests primary, and may foster unethical behavior or inappropriate conduct on the part of the fundraiser. It likewise can be a hindrance toward maintaining a volunteer spirit and keeping the mission of </w:t>
      </w:r>
      <w:r w:rsidR="00A772E3">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at the forefront, and may offer reward without merit in the case of a large donation that may be the product of many individuals. </w:t>
      </w:r>
      <w:r w:rsidR="006D2B74">
        <w:rPr>
          <w:rFonts w:ascii="Times New Roman" w:eastAsia="Times New Roman" w:hAnsi="Times New Roman" w:cs="Times New Roman"/>
          <w:sz w:val="24"/>
          <w:szCs w:val="24"/>
        </w:rPr>
        <w:t xml:space="preserve">People’s </w:t>
      </w:r>
      <w:r w:rsidR="004F28C9">
        <w:rPr>
          <w:rFonts w:ascii="Times New Roman" w:eastAsia="Times New Roman" w:hAnsi="Times New Roman" w:cs="Times New Roman"/>
          <w:sz w:val="24"/>
          <w:szCs w:val="24"/>
        </w:rPr>
        <w:t>Participation</w:t>
      </w:r>
      <w:r w:rsidR="004F28C9" w:rsidRPr="00E53ABC">
        <w:rPr>
          <w:rFonts w:ascii="Times New Roman" w:eastAsia="Times New Roman" w:hAnsi="Times New Roman" w:cs="Times New Roman"/>
          <w:sz w:val="24"/>
          <w:szCs w:val="24"/>
        </w:rPr>
        <w:t xml:space="preserve"> may</w:t>
      </w:r>
      <w:r w:rsidRPr="00E53ABC">
        <w:rPr>
          <w:rFonts w:ascii="Times New Roman" w:eastAsia="Times New Roman" w:hAnsi="Times New Roman" w:cs="Times New Roman"/>
          <w:sz w:val="24"/>
          <w:szCs w:val="24"/>
        </w:rPr>
        <w:t xml:space="preserve"> provide compensation based on skill, effort and time expended, and performance-based compensation, such as bonuses, provided such bonuses are in according with prevailing practices of </w:t>
      </w:r>
      <w:r w:rsidR="00A772E3">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and not based on a percentage of charitable contributions raised.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6. SALES PROMOTIONS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Fundraising promotions involving the sale of products or services shall indicate the duration of the campaign, and the actual or anticipated portion of the purchase price that will benefit </w:t>
      </w:r>
      <w:r w:rsidR="00AB3217">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or program.</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7. PERCENTAGE OF FUNDRAISING COSTS</w:t>
      </w:r>
      <w:r w:rsidR="004F28C9">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The costs involved in fundraising shall be reasonable relative to the revenue generated. Over the course of a number of years, </w:t>
      </w:r>
      <w:r w:rsidR="006518F0">
        <w:rPr>
          <w:rFonts w:ascii="Times New Roman" w:eastAsia="Times New Roman" w:hAnsi="Times New Roman" w:cs="Times New Roman"/>
          <w:sz w:val="24"/>
          <w:szCs w:val="24"/>
        </w:rPr>
        <w:t>PP’s</w:t>
      </w:r>
      <w:r w:rsidR="002B3AC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average expenditure on fundraising activities should be one-third or less of the amount of revenue generated from these activities, and ideally fundraising costs should be less than 25% of fundraising income. An organization that does not meet this ceiling of 33 1/3% (fundraising costs/fundraising revenue) over a five-year period should demonstrate that it is progressing toward this goal or explain why its fundraising costs are reasonable (such as the higher fundraising costs of a newly-created organization, or unique donor, social or political factors).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8. INFORMATION ON SOLICITORS</w:t>
      </w:r>
      <w:r w:rsidR="004F28C9">
        <w:rPr>
          <w:rFonts w:ascii="Times New Roman" w:eastAsia="Times New Roman" w:hAnsi="Times New Roman" w:cs="Times New Roman"/>
          <w:sz w:val="24"/>
          <w:szCs w:val="24"/>
        </w:rPr>
        <w:t xml:space="preserve">: </w:t>
      </w:r>
      <w:r w:rsidR="004F28C9" w:rsidRPr="007172DB">
        <w:rPr>
          <w:rFonts w:ascii="Times New Roman" w:eastAsia="Times New Roman" w:hAnsi="Times New Roman" w:cs="Times New Roman"/>
          <w:b/>
          <w:sz w:val="24"/>
          <w:szCs w:val="24"/>
          <w:highlight w:val="yellow"/>
        </w:rPr>
        <w:t>People’s Participation</w:t>
      </w:r>
      <w:r w:rsidR="004F28C9"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shall have policies in place to protect the donor's right to be informed whether the solicitors are paid staff, volunteers, or agents of </w:t>
      </w:r>
      <w:r w:rsidR="004F28C9"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w:t>
      </w:r>
    </w:p>
    <w:p w:rsidR="00E53ABC" w:rsidRPr="002B3AC0" w:rsidRDefault="00E53ABC" w:rsidP="00E53ABC">
      <w:pPr>
        <w:spacing w:before="100" w:beforeAutospacing="1" w:after="0" w:line="240" w:lineRule="auto"/>
        <w:rPr>
          <w:rFonts w:ascii="Times New Roman" w:eastAsia="Times New Roman" w:hAnsi="Times New Roman" w:cs="Times New Roman"/>
          <w:b/>
          <w:sz w:val="24"/>
          <w:szCs w:val="24"/>
        </w:rPr>
      </w:pPr>
      <w:r w:rsidRPr="002B3AC0">
        <w:rPr>
          <w:rFonts w:ascii="Times New Roman" w:eastAsia="Times New Roman" w:hAnsi="Times New Roman" w:cs="Times New Roman"/>
          <w:b/>
          <w:bCs/>
          <w:sz w:val="24"/>
          <w:szCs w:val="24"/>
        </w:rPr>
        <w:t>C.</w:t>
      </w:r>
      <w:r w:rsidRPr="002B3AC0">
        <w:rPr>
          <w:rFonts w:ascii="Times New Roman" w:eastAsia="Times New Roman" w:hAnsi="Times New Roman" w:cs="Times New Roman"/>
          <w:b/>
          <w:sz w:val="24"/>
          <w:szCs w:val="24"/>
        </w:rPr>
        <w:t xml:space="preserve"> Use of Funds</w:t>
      </w:r>
    </w:p>
    <w:p w:rsidR="002B3AC0" w:rsidRDefault="00E53ABC" w:rsidP="002B3AC0">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2B3AC0">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USE OF CONTRIBUTIONS</w:t>
      </w:r>
      <w:r w:rsidR="00CC0B5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830D02">
        <w:rPr>
          <w:rFonts w:ascii="Times New Roman" w:eastAsia="Times New Roman" w:hAnsi="Times New Roman" w:cs="Times New Roman"/>
          <w:sz w:val="24"/>
          <w:szCs w:val="24"/>
        </w:rPr>
        <w:t>Participation</w:t>
      </w:r>
      <w:r w:rsidR="00830D02"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ensure that contributions are used as promised or implied in fundraising appeals or for the purposes intended by the donors.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GRANT COMMITMENT</w:t>
      </w:r>
      <w:r w:rsidR="00CC0B5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When </w:t>
      </w:r>
      <w:r w:rsidR="006D2B74">
        <w:rPr>
          <w:rFonts w:ascii="Times New Roman" w:eastAsia="Times New Roman" w:hAnsi="Times New Roman" w:cs="Times New Roman"/>
          <w:sz w:val="24"/>
          <w:szCs w:val="24"/>
        </w:rPr>
        <w:t xml:space="preserve">People’s </w:t>
      </w:r>
      <w:r w:rsidR="00830D02">
        <w:rPr>
          <w:rFonts w:ascii="Times New Roman" w:eastAsia="Times New Roman" w:hAnsi="Times New Roman" w:cs="Times New Roman"/>
          <w:sz w:val="24"/>
          <w:szCs w:val="24"/>
        </w:rPr>
        <w:t>Participation</w:t>
      </w:r>
      <w:r w:rsidR="00830D02" w:rsidRPr="00E53ABC">
        <w:rPr>
          <w:rFonts w:ascii="Times New Roman" w:eastAsia="Times New Roman" w:hAnsi="Times New Roman" w:cs="Times New Roman"/>
          <w:sz w:val="24"/>
          <w:szCs w:val="24"/>
        </w:rPr>
        <w:t xml:space="preserve"> accepts</w:t>
      </w:r>
      <w:r w:rsidRPr="00E53ABC">
        <w:rPr>
          <w:rFonts w:ascii="Times New Roman" w:eastAsia="Times New Roman" w:hAnsi="Times New Roman" w:cs="Times New Roman"/>
          <w:sz w:val="24"/>
          <w:szCs w:val="24"/>
        </w:rPr>
        <w:t xml:space="preserve"> a </w:t>
      </w:r>
      <w:r w:rsidR="00830D02" w:rsidRPr="00E53ABC">
        <w:rPr>
          <w:rFonts w:ascii="Times New Roman" w:eastAsia="Times New Roman" w:hAnsi="Times New Roman" w:cs="Times New Roman"/>
          <w:sz w:val="24"/>
          <w:szCs w:val="24"/>
        </w:rPr>
        <w:t>grant;</w:t>
      </w:r>
      <w:r w:rsidRPr="00E53ABC">
        <w:rPr>
          <w:rFonts w:ascii="Times New Roman" w:eastAsia="Times New Roman" w:hAnsi="Times New Roman" w:cs="Times New Roman"/>
          <w:sz w:val="24"/>
          <w:szCs w:val="24"/>
        </w:rPr>
        <w:t xml:space="preserve"> it is entering into a contract to carry out the program activities in an agreed-upon manner, and has an ethical and legal responsibility to honor that commitment.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DONOR CONSENT FOR CHANGES</w:t>
      </w:r>
      <w:r w:rsidR="00CC0B5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830D02">
        <w:rPr>
          <w:rFonts w:ascii="Times New Roman" w:eastAsia="Times New Roman" w:hAnsi="Times New Roman" w:cs="Times New Roman"/>
          <w:sz w:val="24"/>
          <w:szCs w:val="24"/>
        </w:rPr>
        <w:t>Participation</w:t>
      </w:r>
      <w:r w:rsidR="00830D02" w:rsidRPr="00E53ABC">
        <w:rPr>
          <w:rFonts w:ascii="Times New Roman" w:eastAsia="Times New Roman" w:hAnsi="Times New Roman" w:cs="Times New Roman"/>
          <w:sz w:val="24"/>
          <w:szCs w:val="24"/>
        </w:rPr>
        <w:t xml:space="preserve"> may</w:t>
      </w:r>
      <w:r w:rsidRPr="00E53ABC">
        <w:rPr>
          <w:rFonts w:ascii="Times New Roman" w:eastAsia="Times New Roman" w:hAnsi="Times New Roman" w:cs="Times New Roman"/>
          <w:sz w:val="24"/>
          <w:szCs w:val="24"/>
        </w:rPr>
        <w:t xml:space="preserve"> alter the conditions of a gift or grant only by obtaining explicit consent by the donor.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EFFICIENT AND EFFECTIVE USE</w:t>
      </w:r>
      <w:r w:rsidR="00CC0B5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830D02">
        <w:rPr>
          <w:rFonts w:ascii="Times New Roman" w:eastAsia="Times New Roman" w:hAnsi="Times New Roman" w:cs="Times New Roman"/>
          <w:sz w:val="24"/>
          <w:szCs w:val="24"/>
        </w:rPr>
        <w:t>Participation</w:t>
      </w:r>
      <w:r w:rsidR="00830D02"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ensure efficient and effective use of grants and charitable contributions.</w:t>
      </w:r>
    </w:p>
    <w:p w:rsidR="00E53ABC" w:rsidRPr="008B4AFB" w:rsidRDefault="00E53ABC" w:rsidP="00E53ABC">
      <w:pPr>
        <w:spacing w:before="100" w:beforeAutospacing="1" w:after="0" w:line="240" w:lineRule="auto"/>
        <w:rPr>
          <w:rFonts w:ascii="Times New Roman" w:eastAsia="Times New Roman" w:hAnsi="Times New Roman" w:cs="Times New Roman"/>
          <w:b/>
          <w:sz w:val="24"/>
          <w:szCs w:val="24"/>
        </w:rPr>
      </w:pPr>
      <w:r w:rsidRPr="008B4AFB">
        <w:rPr>
          <w:rFonts w:ascii="Times New Roman" w:eastAsia="Times New Roman" w:hAnsi="Times New Roman" w:cs="Times New Roman"/>
          <w:b/>
          <w:bCs/>
          <w:sz w:val="24"/>
          <w:szCs w:val="24"/>
        </w:rPr>
        <w:t xml:space="preserve">D. </w:t>
      </w:r>
      <w:r w:rsidRPr="008B4AFB">
        <w:rPr>
          <w:rFonts w:ascii="Times New Roman" w:eastAsia="Times New Roman" w:hAnsi="Times New Roman" w:cs="Times New Roman"/>
          <w:b/>
          <w:sz w:val="24"/>
          <w:szCs w:val="24"/>
        </w:rPr>
        <w:t>Accountability</w:t>
      </w:r>
    </w:p>
    <w:p w:rsidR="008B4AFB" w:rsidRDefault="00E53ABC" w:rsidP="008B4AF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w:t>
      </w:r>
    </w:p>
    <w:p w:rsidR="00E53ABC" w:rsidRPr="00E53ABC" w:rsidRDefault="00E53ABC" w:rsidP="008B4AFB">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1. TRACKING </w:t>
      </w:r>
      <w:r w:rsidR="00CC0B50" w:rsidRPr="00E53ABC">
        <w:rPr>
          <w:rFonts w:ascii="Times New Roman" w:eastAsia="Times New Roman" w:hAnsi="Times New Roman" w:cs="Times New Roman"/>
          <w:sz w:val="24"/>
          <w:szCs w:val="24"/>
        </w:rPr>
        <w:t>EXPENDITURES:</w:t>
      </w:r>
      <w:r w:rsidR="00CC0B50">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E5569">
        <w:rPr>
          <w:rFonts w:ascii="Times New Roman" w:eastAsia="Times New Roman" w:hAnsi="Times New Roman" w:cs="Times New Roman"/>
          <w:sz w:val="24"/>
          <w:szCs w:val="24"/>
        </w:rPr>
        <w:t>Participation</w:t>
      </w:r>
      <w:r w:rsidR="00FE5569"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set up an organized system to track grant expenditures.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2. TIMELY REPORTS</w:t>
      </w:r>
      <w:r w:rsidR="00CC0B5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FE5569">
        <w:rPr>
          <w:rFonts w:ascii="Times New Roman" w:eastAsia="Times New Roman" w:hAnsi="Times New Roman" w:cs="Times New Roman"/>
          <w:sz w:val="24"/>
          <w:szCs w:val="24"/>
        </w:rPr>
        <w:t>Participation</w:t>
      </w:r>
      <w:r w:rsidR="00FE5569"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produce timely reports on the use and management of funds.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FINANCIAL STATEMENTS</w:t>
      </w:r>
      <w:r w:rsidR="00CC0B50">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Financial statements regarding donations shall be available upon request by the donor and interested parties.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8B4AFB" w:rsidRDefault="00E53ABC" w:rsidP="00E53ABC">
      <w:pPr>
        <w:spacing w:before="100" w:beforeAutospacing="1" w:after="0" w:line="240" w:lineRule="auto"/>
        <w:rPr>
          <w:rFonts w:ascii="Times New Roman" w:eastAsia="Times New Roman" w:hAnsi="Times New Roman" w:cs="Times New Roman"/>
          <w:b/>
          <w:sz w:val="24"/>
          <w:szCs w:val="24"/>
        </w:rPr>
      </w:pPr>
      <w:r w:rsidRPr="008B4AFB">
        <w:rPr>
          <w:rFonts w:ascii="Times New Roman" w:eastAsia="Times New Roman" w:hAnsi="Times New Roman" w:cs="Times New Roman"/>
          <w:b/>
          <w:bCs/>
          <w:sz w:val="24"/>
          <w:szCs w:val="24"/>
        </w:rPr>
        <w:t xml:space="preserve">E. </w:t>
      </w:r>
      <w:r w:rsidRPr="008B4AFB">
        <w:rPr>
          <w:rFonts w:ascii="Times New Roman" w:eastAsia="Times New Roman" w:hAnsi="Times New Roman" w:cs="Times New Roman"/>
          <w:b/>
          <w:sz w:val="24"/>
          <w:szCs w:val="24"/>
        </w:rPr>
        <w:t>Relationship with Donor</w:t>
      </w:r>
    </w:p>
    <w:p w:rsidR="00E53ABC" w:rsidRPr="008B4AFB" w:rsidRDefault="00E53ABC" w:rsidP="00E53ABC">
      <w:pPr>
        <w:spacing w:after="0" w:line="240" w:lineRule="auto"/>
        <w:rPr>
          <w:rFonts w:ascii="Times New Roman" w:eastAsia="Times New Roman" w:hAnsi="Times New Roman" w:cs="Times New Roman"/>
          <w:b/>
          <w:sz w:val="24"/>
          <w:szCs w:val="24"/>
        </w:rPr>
      </w:pPr>
      <w:r w:rsidRPr="008B4AFB">
        <w:rPr>
          <w:rFonts w:ascii="Times New Roman" w:eastAsia="Times New Roman" w:hAnsi="Times New Roman" w:cs="Times New Roman"/>
          <w:b/>
          <w:sz w:val="24"/>
          <w:szCs w:val="24"/>
        </w:rPr>
        <w:t> </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1. DONOR RELATIONSHIP The directors, management, staff and volunteers of </w:t>
      </w:r>
      <w:r w:rsidR="006D2B74">
        <w:rPr>
          <w:rFonts w:ascii="Times New Roman" w:eastAsia="Times New Roman" w:hAnsi="Times New Roman" w:cs="Times New Roman"/>
          <w:sz w:val="24"/>
          <w:szCs w:val="24"/>
        </w:rPr>
        <w:t xml:space="preserve">People’s </w:t>
      </w:r>
      <w:r w:rsidR="00FE5569">
        <w:rPr>
          <w:rFonts w:ascii="Times New Roman" w:eastAsia="Times New Roman" w:hAnsi="Times New Roman" w:cs="Times New Roman"/>
          <w:sz w:val="24"/>
          <w:szCs w:val="24"/>
        </w:rPr>
        <w:t>Participation</w:t>
      </w:r>
      <w:r w:rsidR="00FE5569"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not exploit any relationship with a donor or prospective donor for personal benefit or the benefit of any relative, friend, associate, colleague, and so forth.</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CONFIDENTIALITY Privileged or confidential information regarding the donor or donation must not be disclosed to unauthorized parties.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3. DONOR PRIVACY A donor's privacy shall be respected and </w:t>
      </w:r>
      <w:r w:rsidR="008B4AFB">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must safeguard any confidential information regarding the donor or the gift. Donors are to have the opportunity to remain anonymous, and to not have their names added to any lists that are sold, rented or given to others, unless the donor has had an opportunity to approve such lists or have their names removed.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PRIVACY POLICY</w:t>
      </w:r>
      <w:r w:rsidR="007C562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7C5628">
        <w:rPr>
          <w:rFonts w:ascii="Times New Roman" w:eastAsia="Times New Roman" w:hAnsi="Times New Roman" w:cs="Times New Roman"/>
          <w:sz w:val="24"/>
          <w:szCs w:val="24"/>
        </w:rPr>
        <w:t>Participation</w:t>
      </w:r>
      <w:r w:rsidR="007C5628"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have a clear and easily accessible privacy policy that informs the public what information is being collected on individuals and donors and how that information will be used, how to contact </w:t>
      </w:r>
      <w:r w:rsidR="006D2B74">
        <w:rPr>
          <w:rFonts w:ascii="Times New Roman" w:eastAsia="Times New Roman" w:hAnsi="Times New Roman" w:cs="Times New Roman"/>
          <w:sz w:val="24"/>
          <w:szCs w:val="24"/>
        </w:rPr>
        <w:t xml:space="preserve">People’s </w:t>
      </w:r>
      <w:r w:rsidR="007C5628">
        <w:rPr>
          <w:rFonts w:ascii="Times New Roman" w:eastAsia="Times New Roman" w:hAnsi="Times New Roman" w:cs="Times New Roman"/>
          <w:sz w:val="24"/>
          <w:szCs w:val="24"/>
        </w:rPr>
        <w:t>Participation</w:t>
      </w:r>
      <w:r w:rsidR="007C5628" w:rsidRPr="00E53ABC">
        <w:rPr>
          <w:rFonts w:ascii="Times New Roman" w:eastAsia="Times New Roman" w:hAnsi="Times New Roman" w:cs="Times New Roman"/>
          <w:sz w:val="24"/>
          <w:szCs w:val="24"/>
        </w:rPr>
        <w:t xml:space="preserve"> to</w:t>
      </w:r>
      <w:r w:rsidRPr="00E53ABC">
        <w:rPr>
          <w:rFonts w:ascii="Times New Roman" w:eastAsia="Times New Roman" w:hAnsi="Times New Roman" w:cs="Times New Roman"/>
          <w:sz w:val="24"/>
          <w:szCs w:val="24"/>
        </w:rPr>
        <w:t xml:space="preserve"> review personal information collected and to request corrections, how to inform </w:t>
      </w:r>
      <w:r w:rsidR="007F7635">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that the individual does not wish his or her personal information to be shared outside </w:t>
      </w:r>
      <w:r w:rsidR="007F7635">
        <w:rPr>
          <w:rFonts w:ascii="Times New Roman" w:eastAsia="Times New Roman" w:hAnsi="Times New Roman" w:cs="Times New Roman"/>
          <w:sz w:val="24"/>
          <w:szCs w:val="24"/>
        </w:rPr>
        <w:t>PP</w:t>
      </w:r>
      <w:r w:rsidRPr="00E53ABC">
        <w:rPr>
          <w:rFonts w:ascii="Times New Roman" w:eastAsia="Times New Roman" w:hAnsi="Times New Roman" w:cs="Times New Roman"/>
          <w:sz w:val="24"/>
          <w:szCs w:val="24"/>
        </w:rPr>
        <w:t xml:space="preserve"> and what security measures are in place to protect personal information.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UNETHICAL SOLICITATIONS</w:t>
      </w:r>
      <w:r w:rsidR="007C5628">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7C5628" w:rsidRPr="007172DB">
        <w:rPr>
          <w:rFonts w:ascii="Times New Roman" w:eastAsia="Times New Roman" w:hAnsi="Times New Roman" w:cs="Times New Roman"/>
          <w:b/>
          <w:sz w:val="24"/>
          <w:szCs w:val="24"/>
          <w:highlight w:val="yellow"/>
        </w:rPr>
        <w:t>People’s Participation</w:t>
      </w:r>
      <w:r w:rsidR="007C5628"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or its agents must not use excessive pressure, coercion, undue influence or other unethical means in their solicitations.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rPr>
        <w:t>PARTNERSHIPS, COLLABORATION &amp; NETWORKING</w:t>
      </w:r>
    </w:p>
    <w:p w:rsidR="00E53ABC" w:rsidRPr="007F7635" w:rsidRDefault="00E53ABC" w:rsidP="007F7635">
      <w:pPr>
        <w:spacing w:before="100" w:beforeAutospacing="1" w:after="0" w:line="240" w:lineRule="auto"/>
        <w:jc w:val="both"/>
        <w:rPr>
          <w:rFonts w:ascii="Times New Roman" w:eastAsia="Times New Roman" w:hAnsi="Times New Roman" w:cs="Times New Roman"/>
          <w:sz w:val="24"/>
          <w:szCs w:val="24"/>
        </w:rPr>
      </w:pPr>
      <w:r w:rsidRPr="007F7635">
        <w:rPr>
          <w:rFonts w:ascii="Times New Roman" w:eastAsia="Times New Roman" w:hAnsi="Times New Roman" w:cs="Times New Roman"/>
          <w:iCs/>
          <w:sz w:val="24"/>
          <w:szCs w:val="24"/>
        </w:rPr>
        <w:t xml:space="preserve">When appropriate, </w:t>
      </w:r>
      <w:r w:rsidR="007F7635" w:rsidRPr="007F7635">
        <w:rPr>
          <w:rFonts w:ascii="Times New Roman" w:eastAsia="Times New Roman" w:hAnsi="Times New Roman" w:cs="Times New Roman"/>
          <w:iCs/>
          <w:sz w:val="24"/>
          <w:szCs w:val="24"/>
        </w:rPr>
        <w:t xml:space="preserve">PP’s </w:t>
      </w:r>
      <w:r w:rsidRPr="007F7635">
        <w:rPr>
          <w:rFonts w:ascii="Times New Roman" w:eastAsia="Times New Roman" w:hAnsi="Times New Roman" w:cs="Times New Roman"/>
          <w:iCs/>
          <w:sz w:val="24"/>
          <w:szCs w:val="24"/>
        </w:rPr>
        <w:t xml:space="preserve">may find that cooperation with other civil society organizations, government and intergovernmental agencies, and for-profit corporations may be beneficial in advancing their </w:t>
      </w:r>
      <w:r w:rsidR="00244440" w:rsidRPr="007F7635">
        <w:rPr>
          <w:rFonts w:ascii="Times New Roman" w:eastAsia="Times New Roman" w:hAnsi="Times New Roman" w:cs="Times New Roman"/>
          <w:iCs/>
          <w:sz w:val="24"/>
          <w:szCs w:val="24"/>
        </w:rPr>
        <w:t>mission related</w:t>
      </w:r>
      <w:r w:rsidRPr="007F7635">
        <w:rPr>
          <w:rFonts w:ascii="Times New Roman" w:eastAsia="Times New Roman" w:hAnsi="Times New Roman" w:cs="Times New Roman"/>
          <w:iCs/>
          <w:sz w:val="24"/>
          <w:szCs w:val="24"/>
        </w:rPr>
        <w:t xml:space="preserve"> objectives. Such collaboration for common good may reduce duplication of services and eliminate using resources for competitive purposes rather than serving constituencies. Collaboration may allow pairing diverse strengths and resources and promote effectiveness in tackling priorities. However, </w:t>
      </w:r>
      <w:r w:rsidR="007F7635">
        <w:rPr>
          <w:rFonts w:ascii="Times New Roman" w:eastAsia="Times New Roman" w:hAnsi="Times New Roman" w:cs="Times New Roman"/>
          <w:iCs/>
          <w:sz w:val="24"/>
          <w:szCs w:val="24"/>
        </w:rPr>
        <w:t>PP</w:t>
      </w:r>
      <w:r w:rsidRPr="007F7635">
        <w:rPr>
          <w:rFonts w:ascii="Times New Roman" w:eastAsia="Times New Roman" w:hAnsi="Times New Roman" w:cs="Times New Roman"/>
          <w:iCs/>
          <w:sz w:val="24"/>
          <w:szCs w:val="24"/>
        </w:rPr>
        <w:t xml:space="preserve"> may enter into such a relationship only if it is consistent with its mission.</w:t>
      </w:r>
    </w:p>
    <w:p w:rsidR="00E53ABC" w:rsidRPr="007F7635" w:rsidRDefault="00E53ABC" w:rsidP="00E53ABC">
      <w:pPr>
        <w:spacing w:before="100" w:beforeAutospacing="1" w:after="0" w:line="240" w:lineRule="auto"/>
        <w:rPr>
          <w:rFonts w:ascii="Times New Roman" w:eastAsia="Times New Roman" w:hAnsi="Times New Roman" w:cs="Times New Roman"/>
          <w:b/>
          <w:sz w:val="24"/>
          <w:szCs w:val="24"/>
        </w:rPr>
      </w:pPr>
      <w:r w:rsidRPr="007F7635">
        <w:rPr>
          <w:rFonts w:ascii="Times New Roman" w:eastAsia="Times New Roman" w:hAnsi="Times New Roman" w:cs="Times New Roman"/>
          <w:b/>
          <w:bCs/>
        </w:rPr>
        <w:lastRenderedPageBreak/>
        <w:t>A.</w:t>
      </w:r>
      <w:r w:rsidRPr="007F7635">
        <w:rPr>
          <w:rFonts w:ascii="Times New Roman" w:eastAsia="Times New Roman" w:hAnsi="Times New Roman" w:cs="Times New Roman"/>
          <w:b/>
        </w:rPr>
        <w:t xml:space="preserve"> General Principles of Partnerships and Collaboration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7F7635">
        <w:rPr>
          <w:rFonts w:ascii="Times New Roman" w:eastAsia="Times New Roman" w:hAnsi="Times New Roman" w:cs="Times New Roman"/>
          <w:sz w:val="24"/>
          <w:szCs w:val="24"/>
        </w:rPr>
        <w:t>1. MISSION CONSISTENCY</w:t>
      </w:r>
      <w:r w:rsidR="00791ED3" w:rsidRPr="007F7635">
        <w:rPr>
          <w:rFonts w:ascii="Times New Roman" w:eastAsia="Times New Roman" w:hAnsi="Times New Roman" w:cs="Times New Roman"/>
          <w:sz w:val="24"/>
          <w:szCs w:val="24"/>
        </w:rPr>
        <w:t xml:space="preserve">: </w:t>
      </w:r>
      <w:r w:rsidRPr="007F7635">
        <w:rPr>
          <w:rFonts w:ascii="Times New Roman" w:eastAsia="Times New Roman" w:hAnsi="Times New Roman" w:cs="Times New Roman"/>
          <w:sz w:val="24"/>
          <w:szCs w:val="24"/>
        </w:rPr>
        <w:t xml:space="preserve"> </w:t>
      </w:r>
      <w:r w:rsidR="006D2B74" w:rsidRPr="007F7635">
        <w:rPr>
          <w:rFonts w:ascii="Times New Roman" w:eastAsia="Times New Roman" w:hAnsi="Times New Roman" w:cs="Times New Roman"/>
          <w:sz w:val="24"/>
          <w:szCs w:val="24"/>
        </w:rPr>
        <w:t xml:space="preserve">People’s </w:t>
      </w:r>
      <w:r w:rsidR="00791ED3" w:rsidRPr="007F7635">
        <w:rPr>
          <w:rFonts w:ascii="Times New Roman" w:eastAsia="Times New Roman" w:hAnsi="Times New Roman" w:cs="Times New Roman"/>
          <w:sz w:val="24"/>
          <w:szCs w:val="24"/>
        </w:rPr>
        <w:t>Participation</w:t>
      </w:r>
      <w:r w:rsidR="00791ED3"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collaborate with other entities only if the relationship is consistent with the mission of </w:t>
      </w:r>
      <w:r w:rsidR="001744B4"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SHARED VALUES</w:t>
      </w:r>
      <w:r w:rsidR="00791ED3">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791ED3">
        <w:rPr>
          <w:rFonts w:ascii="Times New Roman" w:eastAsia="Times New Roman" w:hAnsi="Times New Roman" w:cs="Times New Roman"/>
          <w:sz w:val="24"/>
          <w:szCs w:val="24"/>
        </w:rPr>
        <w:t>Participation</w:t>
      </w:r>
      <w:r w:rsidR="00791ED3"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collaborate on the basis of shared values, common ground, and for the good of society.</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MUTUAL BENEFIT</w:t>
      </w:r>
      <w:r w:rsidR="00791ED3">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791ED3" w:rsidRPr="007172DB">
        <w:rPr>
          <w:rFonts w:ascii="Times New Roman" w:eastAsia="Times New Roman" w:hAnsi="Times New Roman" w:cs="Times New Roman"/>
          <w:b/>
          <w:sz w:val="24"/>
          <w:szCs w:val="24"/>
          <w:highlight w:val="yellow"/>
        </w:rPr>
        <w:t>People’s Participation</w:t>
      </w:r>
      <w:r w:rsidR="00791ED3"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shall collaborate on the basis of equitable and genuine mutual benefit to each organization.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4. TRANSPARENCY </w:t>
      </w:r>
      <w:r w:rsidR="00791ED3">
        <w:rPr>
          <w:rFonts w:ascii="Times New Roman" w:eastAsia="Times New Roman" w:hAnsi="Times New Roman" w:cs="Times New Roman"/>
          <w:sz w:val="24"/>
          <w:szCs w:val="24"/>
        </w:rPr>
        <w:t xml:space="preserve">in </w:t>
      </w:r>
      <w:r w:rsidR="00791ED3" w:rsidRPr="007172DB">
        <w:rPr>
          <w:rFonts w:ascii="Times New Roman" w:eastAsia="Times New Roman" w:hAnsi="Times New Roman" w:cs="Times New Roman"/>
          <w:b/>
          <w:sz w:val="24"/>
          <w:szCs w:val="24"/>
          <w:highlight w:val="yellow"/>
        </w:rPr>
        <w:t>People’s Participation</w:t>
      </w:r>
      <w:r w:rsidR="00791ED3">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collaboration shall allow financial transparency and a two-way flow of information, ideas, and experiences.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ADAPTIVE TO CHANGE</w:t>
      </w:r>
      <w:r w:rsidR="00791ED3">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Collaborations are to be adaptive to change. Changes in the relationship are to be developed through cooperation, and not forced by one or the other organization.</w:t>
      </w:r>
    </w:p>
    <w:p w:rsidR="00E53ABC" w:rsidRPr="007F7635" w:rsidRDefault="00E53ABC" w:rsidP="00E53ABC">
      <w:pPr>
        <w:spacing w:before="100" w:beforeAutospacing="1" w:after="0" w:line="240" w:lineRule="auto"/>
        <w:rPr>
          <w:rFonts w:ascii="Times New Roman" w:eastAsia="Times New Roman" w:hAnsi="Times New Roman" w:cs="Times New Roman"/>
          <w:b/>
          <w:sz w:val="24"/>
          <w:szCs w:val="24"/>
        </w:rPr>
      </w:pPr>
      <w:r w:rsidRPr="007F7635">
        <w:rPr>
          <w:rFonts w:ascii="Times New Roman" w:eastAsia="Times New Roman" w:hAnsi="Times New Roman" w:cs="Times New Roman"/>
          <w:b/>
          <w:bCs/>
        </w:rPr>
        <w:t xml:space="preserve">B. </w:t>
      </w:r>
      <w:r w:rsidRPr="007F7635">
        <w:rPr>
          <w:rFonts w:ascii="Times New Roman" w:eastAsia="Times New Roman" w:hAnsi="Times New Roman" w:cs="Times New Roman"/>
          <w:b/>
        </w:rPr>
        <w:t xml:space="preserve">Relations </w:t>
      </w:r>
      <w:r w:rsidR="00EE68D5" w:rsidRPr="007F7635">
        <w:rPr>
          <w:rFonts w:ascii="Times New Roman" w:eastAsia="Times New Roman" w:hAnsi="Times New Roman" w:cs="Times New Roman"/>
          <w:b/>
        </w:rPr>
        <w:t>with</w:t>
      </w:r>
      <w:r w:rsidRPr="007F7635">
        <w:rPr>
          <w:rFonts w:ascii="Times New Roman" w:eastAsia="Times New Roman" w:hAnsi="Times New Roman" w:cs="Times New Roman"/>
          <w:b/>
        </w:rPr>
        <w:t xml:space="preserve"> Other NGOs and Civil Society Organizations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1. COMMON OBJECTIVES</w:t>
      </w:r>
      <w:r w:rsidR="00EE68D5">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When appropriate, </w:t>
      </w:r>
      <w:r w:rsidR="007F7635">
        <w:rPr>
          <w:rFonts w:ascii="Times New Roman" w:eastAsia="Times New Roman" w:hAnsi="Times New Roman" w:cs="Times New Roman"/>
          <w:sz w:val="24"/>
          <w:szCs w:val="24"/>
        </w:rPr>
        <w:t xml:space="preserve">PP’s </w:t>
      </w:r>
      <w:r w:rsidR="00DC58E5">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with overlapping missions, values, and target groups should partner with each other and civil society organizations, when it would be beneficial for the common target groups and for the achievement of common objectives.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COMPETITION AND SERVICE DUPLICATION</w:t>
      </w:r>
      <w:r w:rsidR="00EE68D5">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EE68D5" w:rsidRPr="007172DB">
        <w:rPr>
          <w:rFonts w:ascii="Times New Roman" w:eastAsia="Times New Roman" w:hAnsi="Times New Roman" w:cs="Times New Roman"/>
          <w:b/>
          <w:sz w:val="24"/>
          <w:szCs w:val="24"/>
          <w:highlight w:val="yellow"/>
        </w:rPr>
        <w:t>People’s Participation</w:t>
      </w:r>
      <w:r w:rsidR="00EE68D5">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s with overlapping missions, values, and target groups should refrain from competing with each other and with other civil society organizations, and should refrain from unnecessary duplication of services and disruption of each other's projects.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INFORMATION SHARING</w:t>
      </w:r>
      <w:r w:rsidR="008A371F">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8A371F" w:rsidRPr="007172DB">
        <w:rPr>
          <w:rFonts w:ascii="Times New Roman" w:eastAsia="Times New Roman" w:hAnsi="Times New Roman" w:cs="Times New Roman"/>
          <w:b/>
          <w:sz w:val="24"/>
          <w:szCs w:val="24"/>
          <w:highlight w:val="yellow"/>
        </w:rPr>
        <w:t>People’s Participation</w:t>
      </w:r>
      <w:r w:rsidR="008A371F">
        <w:rPr>
          <w:rFonts w:ascii="Times New Roman" w:eastAsia="Times New Roman" w:hAnsi="Times New Roman" w:cs="Times New Roman"/>
          <w:sz w:val="24"/>
          <w:szCs w:val="24"/>
        </w:rPr>
        <w:t>’</w:t>
      </w:r>
      <w:r w:rsidRPr="00E53ABC">
        <w:rPr>
          <w:rFonts w:ascii="Times New Roman" w:eastAsia="Times New Roman" w:hAnsi="Times New Roman" w:cs="Times New Roman"/>
          <w:sz w:val="24"/>
          <w:szCs w:val="24"/>
        </w:rPr>
        <w:t xml:space="preserve">s with overlapping missions, values and target groups should share relevant project information with other NGOs and civil society organizations, and mutually </w:t>
      </w:r>
      <w:r w:rsidR="008A371F" w:rsidRPr="00E53ABC">
        <w:rPr>
          <w:rFonts w:ascii="Times New Roman" w:eastAsia="Times New Roman" w:hAnsi="Times New Roman" w:cs="Times New Roman"/>
          <w:sz w:val="24"/>
          <w:szCs w:val="24"/>
        </w:rPr>
        <w:t>supports</w:t>
      </w:r>
      <w:r w:rsidRPr="00E53ABC">
        <w:rPr>
          <w:rFonts w:ascii="Times New Roman" w:eastAsia="Times New Roman" w:hAnsi="Times New Roman" w:cs="Times New Roman"/>
          <w:sz w:val="24"/>
          <w:szCs w:val="24"/>
        </w:rPr>
        <w:t xml:space="preserve"> each other.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SUPPORT FOR OTHER NGOS</w:t>
      </w:r>
      <w:r w:rsidR="008A371F">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8A371F" w:rsidRPr="007172DB">
        <w:rPr>
          <w:rFonts w:ascii="Times New Roman" w:eastAsia="Times New Roman" w:hAnsi="Times New Roman" w:cs="Times New Roman"/>
          <w:b/>
          <w:sz w:val="24"/>
          <w:szCs w:val="24"/>
          <w:highlight w:val="yellow"/>
        </w:rPr>
        <w:t>People’s Participation</w:t>
      </w:r>
      <w:r w:rsidR="008A371F" w:rsidRPr="00E53ABC">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shall express solidarity with campaigns and actions of other NGOs, and promote the effectiveness and success of other NGOs, when it does not compromise the integrity or values of </w:t>
      </w:r>
      <w:r w:rsidR="008A371F"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5. NETWORKING</w:t>
      </w:r>
      <w:r w:rsidR="001539BE">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1539BE">
        <w:rPr>
          <w:rFonts w:ascii="Times New Roman" w:eastAsia="Times New Roman" w:hAnsi="Times New Roman" w:cs="Times New Roman"/>
          <w:sz w:val="24"/>
          <w:szCs w:val="24"/>
        </w:rPr>
        <w:t>Participation</w:t>
      </w:r>
      <w:r w:rsidR="001539BE"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network with other ethical NGOs as a means for promoting the growth, effectiveness and efficiency of the NGO sector and the ability to advance the public good.</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 xml:space="preserve">C. </w:t>
      </w:r>
      <w:r w:rsidRPr="00E53ABC">
        <w:rPr>
          <w:rFonts w:ascii="Times New Roman" w:eastAsia="Times New Roman" w:hAnsi="Times New Roman" w:cs="Times New Roman"/>
          <w:sz w:val="24"/>
          <w:szCs w:val="24"/>
        </w:rPr>
        <w:t>Relations with Government Agencies and Intergovernmental Bodies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lastRenderedPageBreak/>
        <w:t xml:space="preserve">1. </w:t>
      </w:r>
      <w:r w:rsidR="001539BE"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 xml:space="preserve"> OBJECTIVES AND INDEPENDENCE</w:t>
      </w:r>
      <w:r w:rsidR="001539BE">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1539BE">
        <w:rPr>
          <w:rFonts w:ascii="Times New Roman" w:eastAsia="Times New Roman" w:hAnsi="Times New Roman" w:cs="Times New Roman"/>
          <w:sz w:val="24"/>
          <w:szCs w:val="24"/>
        </w:rPr>
        <w:t>Participation</w:t>
      </w:r>
      <w:r w:rsidR="001539BE"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enter into a partnership agreement with a government or intergovernmental body only when it is beneficial to achievement of the NGO's objectives and does not compromise the independence or self-control of the organization.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APPROPRIATE AND MUTUALLY BENEFICIAL</w:t>
      </w:r>
      <w:r w:rsidR="001539BE">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1539BE">
        <w:rPr>
          <w:rFonts w:ascii="Times New Roman" w:eastAsia="Times New Roman" w:hAnsi="Times New Roman" w:cs="Times New Roman"/>
          <w:sz w:val="24"/>
          <w:szCs w:val="24"/>
        </w:rPr>
        <w:t>Participation</w:t>
      </w:r>
      <w:r w:rsidR="001539BE"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seek to dialogue and cooperate with government and intergovernmental agencies when such cooperation would be both appropriate and mutually beneficial and could increase the NGO's effectiveness in dealing with issues and priorities in its agenda.</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 MISSION-LED</w:t>
      </w:r>
      <w:r w:rsidR="001539BE">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1539BE">
        <w:rPr>
          <w:rFonts w:ascii="Times New Roman" w:eastAsia="Times New Roman" w:hAnsi="Times New Roman" w:cs="Times New Roman"/>
          <w:sz w:val="24"/>
          <w:szCs w:val="24"/>
        </w:rPr>
        <w:t>Participation</w:t>
      </w:r>
      <w:r w:rsidR="001539BE"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not enter into a partnership with a governmental or intergovernmental body solely to promote the sustainability or competitive advantage of </w:t>
      </w:r>
      <w:r w:rsidR="001539BE"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 xml:space="preserve"> independent of achieving its mission objectives.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4. POLITICAL FAVOR</w:t>
      </w:r>
      <w:r w:rsidR="001539BE">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1539BE">
        <w:rPr>
          <w:rFonts w:ascii="Times New Roman" w:eastAsia="Times New Roman" w:hAnsi="Times New Roman" w:cs="Times New Roman"/>
          <w:sz w:val="24"/>
          <w:szCs w:val="24"/>
        </w:rPr>
        <w:t>Participation</w:t>
      </w:r>
      <w:r w:rsidR="001539BE"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not change its policies or non-partisan nature in order to curry political favor.</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rPr>
        <w:t xml:space="preserve">D. </w:t>
      </w:r>
      <w:r w:rsidRPr="00E53ABC">
        <w:rPr>
          <w:rFonts w:ascii="Times New Roman" w:eastAsia="Times New Roman" w:hAnsi="Times New Roman" w:cs="Times New Roman"/>
        </w:rPr>
        <w:t>Relations with For-Profit Corporations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1. </w:t>
      </w:r>
      <w:r w:rsidR="00780F11" w:rsidRPr="007172DB">
        <w:rPr>
          <w:rFonts w:ascii="Times New Roman" w:eastAsia="Times New Roman" w:hAnsi="Times New Roman" w:cs="Times New Roman"/>
          <w:b/>
          <w:sz w:val="24"/>
          <w:szCs w:val="24"/>
          <w:highlight w:val="yellow"/>
        </w:rPr>
        <w:t>People’s Participation</w:t>
      </w:r>
      <w:r w:rsidRPr="00E53ABC">
        <w:rPr>
          <w:rFonts w:ascii="Times New Roman" w:eastAsia="Times New Roman" w:hAnsi="Times New Roman" w:cs="Times New Roman"/>
          <w:sz w:val="24"/>
          <w:szCs w:val="24"/>
        </w:rPr>
        <w:t xml:space="preserve"> OBJECTIVES AND INDEPENDENCE</w:t>
      </w:r>
      <w:r w:rsidR="00780F11">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780F11">
        <w:rPr>
          <w:rFonts w:ascii="Times New Roman" w:eastAsia="Times New Roman" w:hAnsi="Times New Roman" w:cs="Times New Roman"/>
          <w:sz w:val="24"/>
          <w:szCs w:val="24"/>
        </w:rPr>
        <w:t>Participation</w:t>
      </w:r>
      <w:r w:rsidR="00780F11"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enter into collaboration with a for-profit corporation only when it is beneficial to achievement of </w:t>
      </w:r>
      <w:r w:rsidR="00780F11" w:rsidRPr="007172DB">
        <w:rPr>
          <w:rFonts w:ascii="Times New Roman" w:eastAsia="Times New Roman" w:hAnsi="Times New Roman" w:cs="Times New Roman"/>
          <w:b/>
          <w:sz w:val="24"/>
          <w:szCs w:val="24"/>
          <w:highlight w:val="yellow"/>
        </w:rPr>
        <w:t>People’s Participation</w:t>
      </w:r>
      <w:r w:rsidR="00780F11">
        <w:rPr>
          <w:rFonts w:ascii="Times New Roman" w:eastAsia="Times New Roman" w:hAnsi="Times New Roman" w:cs="Times New Roman"/>
          <w:sz w:val="24"/>
          <w:szCs w:val="24"/>
        </w:rPr>
        <w:t xml:space="preserve">’s </w:t>
      </w:r>
      <w:r w:rsidRPr="00E53ABC">
        <w:rPr>
          <w:rFonts w:ascii="Times New Roman" w:eastAsia="Times New Roman" w:hAnsi="Times New Roman" w:cs="Times New Roman"/>
          <w:sz w:val="24"/>
          <w:szCs w:val="24"/>
        </w:rPr>
        <w:t>objectives and does not compromise the independence or self-control of the organization.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2. MISSION-LED</w:t>
      </w:r>
      <w:r w:rsidR="00780F11">
        <w:rPr>
          <w:rFonts w:ascii="Times New Roman" w:eastAsia="Times New Roman" w:hAnsi="Times New Roman" w:cs="Times New Roman"/>
          <w:sz w:val="24"/>
          <w:szCs w:val="24"/>
        </w:rPr>
        <w:t xml:space="preserve">: </w:t>
      </w:r>
      <w:r w:rsidRPr="00E53ABC">
        <w:rPr>
          <w:rFonts w:ascii="Times New Roman" w:eastAsia="Times New Roman" w:hAnsi="Times New Roman" w:cs="Times New Roman"/>
          <w:sz w:val="24"/>
          <w:szCs w:val="24"/>
        </w:rPr>
        <w:t xml:space="preserve"> </w:t>
      </w:r>
      <w:r w:rsidR="006D2B74">
        <w:rPr>
          <w:rFonts w:ascii="Times New Roman" w:eastAsia="Times New Roman" w:hAnsi="Times New Roman" w:cs="Times New Roman"/>
          <w:sz w:val="24"/>
          <w:szCs w:val="24"/>
        </w:rPr>
        <w:t xml:space="preserve">People’s </w:t>
      </w:r>
      <w:r w:rsidR="00780F11">
        <w:rPr>
          <w:rFonts w:ascii="Times New Roman" w:eastAsia="Times New Roman" w:hAnsi="Times New Roman" w:cs="Times New Roman"/>
          <w:sz w:val="24"/>
          <w:szCs w:val="24"/>
        </w:rPr>
        <w:t>Participation</w:t>
      </w:r>
      <w:r w:rsidR="00780F11" w:rsidRPr="00E53ABC">
        <w:rPr>
          <w:rFonts w:ascii="Times New Roman" w:eastAsia="Times New Roman" w:hAnsi="Times New Roman" w:cs="Times New Roman"/>
          <w:sz w:val="24"/>
          <w:szCs w:val="24"/>
        </w:rPr>
        <w:t xml:space="preserve"> shall</w:t>
      </w:r>
      <w:r w:rsidRPr="00E53ABC">
        <w:rPr>
          <w:rFonts w:ascii="Times New Roman" w:eastAsia="Times New Roman" w:hAnsi="Times New Roman" w:cs="Times New Roman"/>
          <w:sz w:val="24"/>
          <w:szCs w:val="24"/>
        </w:rPr>
        <w:t xml:space="preserve"> not enter into collaboration with a for-profit corporation if motivated by financial reasons that are independent of achieving its mission objectives.</w:t>
      </w:r>
    </w:p>
    <w:p w:rsidR="00E53ABC" w:rsidRPr="00E53ABC" w:rsidRDefault="00E53ABC" w:rsidP="00780F11">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3</w:t>
      </w:r>
      <w:r w:rsidRPr="00E53ABC">
        <w:rPr>
          <w:rFonts w:ascii="Times New Roman" w:eastAsia="Times New Roman" w:hAnsi="Times New Roman" w:cs="Times New Roman"/>
        </w:rPr>
        <w:t>. MARKET ADVANTAGE</w:t>
      </w:r>
      <w:r w:rsidR="00780F11">
        <w:rPr>
          <w:rFonts w:ascii="Times New Roman" w:eastAsia="Times New Roman" w:hAnsi="Times New Roman" w:cs="Times New Roman"/>
        </w:rPr>
        <w:t xml:space="preserve">: </w:t>
      </w:r>
      <w:r w:rsidRPr="00E53ABC">
        <w:rPr>
          <w:rFonts w:ascii="Times New Roman" w:eastAsia="Times New Roman" w:hAnsi="Times New Roman" w:cs="Times New Roman"/>
        </w:rPr>
        <w:t xml:space="preserve"> </w:t>
      </w:r>
      <w:r w:rsidR="006D2B74">
        <w:rPr>
          <w:rFonts w:ascii="Times New Roman" w:eastAsia="Times New Roman" w:hAnsi="Times New Roman" w:cs="Times New Roman"/>
        </w:rPr>
        <w:t xml:space="preserve">People’s </w:t>
      </w:r>
      <w:r w:rsidR="00780F11">
        <w:rPr>
          <w:rFonts w:ascii="Times New Roman" w:eastAsia="Times New Roman" w:hAnsi="Times New Roman" w:cs="Times New Roman"/>
        </w:rPr>
        <w:t>Participation</w:t>
      </w:r>
      <w:r w:rsidR="00780F11" w:rsidRPr="00E53ABC">
        <w:rPr>
          <w:rFonts w:ascii="Times New Roman" w:eastAsia="Times New Roman" w:hAnsi="Times New Roman" w:cs="Times New Roman"/>
        </w:rPr>
        <w:t xml:space="preserve"> shall</w:t>
      </w:r>
      <w:r w:rsidRPr="00E53ABC">
        <w:rPr>
          <w:rFonts w:ascii="Times New Roman" w:eastAsia="Times New Roman" w:hAnsi="Times New Roman" w:cs="Times New Roman"/>
        </w:rPr>
        <w:t xml:space="preserve"> not enter into collaboration with a for-profit corporation if the main motivation of the corporation is to gain a market advantage over</w:t>
      </w:r>
      <w:r w:rsidR="00780F11">
        <w:rPr>
          <w:rFonts w:ascii="Times New Roman" w:eastAsia="Times New Roman" w:hAnsi="Times New Roman" w:cs="Times New Roman"/>
        </w:rPr>
        <w:t xml:space="preserve"> </w:t>
      </w:r>
      <w:r w:rsidRPr="00E53ABC">
        <w:rPr>
          <w:rFonts w:ascii="Times New Roman" w:eastAsia="Times New Roman" w:hAnsi="Times New Roman" w:cs="Times New Roman"/>
          <w:sz w:val="24"/>
          <w:szCs w:val="24"/>
        </w:rPr>
        <w:t>competitors.</w:t>
      </w:r>
    </w:p>
    <w:p w:rsidR="00E53ABC" w:rsidRPr="00E53ABC" w:rsidRDefault="00E53ABC" w:rsidP="00E53ABC">
      <w:pPr>
        <w:spacing w:after="0" w:line="240" w:lineRule="auto"/>
        <w:rPr>
          <w:rFonts w:ascii="Times New Roman" w:eastAsia="Times New Roman" w:hAnsi="Times New Roman" w:cs="Times New Roman"/>
          <w:sz w:val="24"/>
          <w:szCs w:val="24"/>
        </w:rPr>
      </w:pPr>
    </w:p>
    <w:p w:rsidR="00E53ABC" w:rsidRPr="00E53ABC" w:rsidRDefault="00E53ABC" w:rsidP="00E53ABC">
      <w:pPr>
        <w:spacing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b/>
          <w:bCs/>
          <w:sz w:val="24"/>
          <w:szCs w:val="24"/>
        </w:rPr>
        <w:t>ACKNOWLEDGEMENTS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 xml:space="preserve">Numerous individuals, representing non-profit organizations from throughout the world, contributed to the development of the </w:t>
      </w:r>
      <w:r w:rsidRPr="00E53ABC">
        <w:rPr>
          <w:rFonts w:ascii="Times New Roman" w:eastAsia="Times New Roman" w:hAnsi="Times New Roman" w:cs="Times New Roman"/>
          <w:i/>
          <w:iCs/>
          <w:sz w:val="24"/>
          <w:szCs w:val="24"/>
        </w:rPr>
        <w:t>Code of Ethics and Conduct for NGOs</w:t>
      </w:r>
      <w:r w:rsidRPr="00E53ABC">
        <w:rPr>
          <w:rFonts w:ascii="Times New Roman" w:eastAsia="Times New Roman" w:hAnsi="Times New Roman" w:cs="Times New Roman"/>
          <w:sz w:val="24"/>
          <w:szCs w:val="24"/>
        </w:rPr>
        <w:t>. These leading authorities, drawn from the non-governmental realm, as well as from academia and the government sector, participated by serving on the Code of Ethics Committee and/or the Working Committee, engaging in meetings on the Code at international gatherings, and by carefully reviewing preliminary versions of the Code and offering their recommendations.</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sz w:val="24"/>
          <w:szCs w:val="24"/>
        </w:rPr>
        <w:t>We would like to offer special thanks to William D. Lay, Esq., who served as Director of the NGO Code of Ethics Initiative, and Dr. Frederick A. Swarts, who was central to the research involved in the project, as well as the drafting of the document and committee coordination.</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r w:rsidRPr="00E53ABC">
        <w:rPr>
          <w:rFonts w:ascii="Times New Roman" w:eastAsia="Times New Roman" w:hAnsi="Times New Roman" w:cs="Times New Roman"/>
        </w:rPr>
        <w:t>Invaluable contributions were made by Theresa Rudacille (Empowerment Resources Network), Dr. Wajeeha Al-Baharna (Bahrain Women's Society), Marian Barnés (ANDECO), Dr. Kashinath N. Pandita and Heidi Barathieu-Brun (Asia-Eurasian Human Rights Forum), Dr. Noel Brown (Friends of the United Nations), Dr. Thomas J. Ward (Dean of the International College, University of Bridgeport), Charles Abbey (African Development Programme), Sarin Nhek (Star Kampuchea), Rt. Honorable Sinha Alok (OISCA Foundation of India) and Mohammed B. Attah (NGO Guide 2000). Others who played particularly fundamental roles in the process include Fuad Mammedov (Association of Culture of Azerbaijan), Zia Rizvi (Independent Bureau for Humanitarian Affairs), Rt. Hon. Sir James R. Mancham (Founding President, Republic of Seychelles), Dr. Kathy Winings (International Relief Friendship Foundation), Rein Ratas (Tallinn Nature Conservation Society), Imam Ameer Salahuddin (Islamic Center of Passaic-Paterson), Dr. Nicholas Kittrie (Eleanor Roosevelt Institute for Justice and Peace), and Evans Lombe (African Agency of Humanitarian Aid). Information and insights from Alan F. Fowler (International Society for Third-Sector Research) and Cyril Muller (Société Générale de Surveillance, SGS) are deeply appreciated. Taj Hamad, Secretary General of WANGO, was the vision behind the project for WANGO, and Anne Smart, Director of WANGO's Office of Regional and National Coordination, and Jean Rondon, WANGO's Publications Director, provided valuable input. Misook Kim designed and produced this Code booklet.</w:t>
      </w:r>
    </w:p>
    <w:p w:rsidR="00E53ABC" w:rsidRPr="00E53ABC" w:rsidRDefault="00E53ABC" w:rsidP="00E53ABC">
      <w:pPr>
        <w:spacing w:before="100" w:beforeAutospacing="1" w:after="0" w:line="240" w:lineRule="auto"/>
        <w:rPr>
          <w:rFonts w:ascii="Times New Roman" w:eastAsia="Times New Roman" w:hAnsi="Times New Roman" w:cs="Times New Roman"/>
          <w:sz w:val="24"/>
          <w:szCs w:val="24"/>
        </w:rPr>
      </w:pPr>
    </w:p>
    <w:p w:rsidR="007172DB" w:rsidRDefault="007172DB"/>
    <w:sectPr w:rsidR="007172DB" w:rsidSect="00A101AE">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82F" w:rsidRDefault="0043082F" w:rsidP="00CC0B50">
      <w:pPr>
        <w:spacing w:after="0" w:line="240" w:lineRule="auto"/>
      </w:pPr>
      <w:r>
        <w:separator/>
      </w:r>
    </w:p>
  </w:endnote>
  <w:endnote w:type="continuationSeparator" w:id="1">
    <w:p w:rsidR="0043082F" w:rsidRDefault="0043082F" w:rsidP="00CC0B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8203"/>
      <w:docPartObj>
        <w:docPartGallery w:val="Page Numbers (Bottom of Page)"/>
        <w:docPartUnique/>
      </w:docPartObj>
    </w:sdtPr>
    <w:sdtEndPr>
      <w:rPr>
        <w:color w:val="7F7F7F" w:themeColor="background1" w:themeShade="7F"/>
        <w:spacing w:val="60"/>
      </w:rPr>
    </w:sdtEndPr>
    <w:sdtContent>
      <w:p w:rsidR="00CC0B50" w:rsidRDefault="00E337B8">
        <w:pPr>
          <w:pStyle w:val="Footer"/>
          <w:pBdr>
            <w:top w:val="single" w:sz="4" w:space="1" w:color="D9D9D9" w:themeColor="background1" w:themeShade="D9"/>
          </w:pBdr>
          <w:rPr>
            <w:b/>
          </w:rPr>
        </w:pPr>
        <w:fldSimple w:instr=" PAGE   \* MERGEFORMAT ">
          <w:r w:rsidR="009A46B7" w:rsidRPr="009A46B7">
            <w:rPr>
              <w:b/>
              <w:noProof/>
            </w:rPr>
            <w:t>22</w:t>
          </w:r>
        </w:fldSimple>
        <w:r w:rsidR="00CC0B50">
          <w:rPr>
            <w:b/>
          </w:rPr>
          <w:t xml:space="preserve"> | </w:t>
        </w:r>
        <w:r w:rsidR="00CC0B50">
          <w:rPr>
            <w:color w:val="7F7F7F" w:themeColor="background1" w:themeShade="7F"/>
            <w:spacing w:val="60"/>
          </w:rPr>
          <w:t>Page</w:t>
        </w:r>
      </w:p>
    </w:sdtContent>
  </w:sdt>
  <w:p w:rsidR="00CC0B50" w:rsidRDefault="00CC0B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82F" w:rsidRDefault="0043082F" w:rsidP="00CC0B50">
      <w:pPr>
        <w:spacing w:after="0" w:line="240" w:lineRule="auto"/>
      </w:pPr>
      <w:r>
        <w:separator/>
      </w:r>
    </w:p>
  </w:footnote>
  <w:footnote w:type="continuationSeparator" w:id="1">
    <w:p w:rsidR="0043082F" w:rsidRDefault="0043082F" w:rsidP="00CC0B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55pt;height:12.55pt" o:bullet="t">
        <v:imagedata r:id="rId1" o:title="BD21306_"/>
      </v:shape>
    </w:pict>
  </w:numPicBullet>
  <w:abstractNum w:abstractNumId="0">
    <w:nsid w:val="176065D6"/>
    <w:multiLevelType w:val="multilevel"/>
    <w:tmpl w:val="182A4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107A30"/>
    <w:multiLevelType w:val="hybridMultilevel"/>
    <w:tmpl w:val="D2B4F0F0"/>
    <w:lvl w:ilvl="0" w:tplc="E4505F5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2A972BC1"/>
    <w:multiLevelType w:val="multilevel"/>
    <w:tmpl w:val="16A2A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F762EC"/>
    <w:multiLevelType w:val="hybridMultilevel"/>
    <w:tmpl w:val="9F58762E"/>
    <w:lvl w:ilvl="0" w:tplc="9DF08648">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300340"/>
    <w:multiLevelType w:val="multilevel"/>
    <w:tmpl w:val="C92E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675E08"/>
    <w:multiLevelType w:val="multilevel"/>
    <w:tmpl w:val="23F60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5051B1"/>
    <w:multiLevelType w:val="multilevel"/>
    <w:tmpl w:val="7EDA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420DEC"/>
    <w:multiLevelType w:val="multilevel"/>
    <w:tmpl w:val="9F98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5"/>
  </w:num>
  <w:num w:numId="5">
    <w:abstractNumId w:val="6"/>
  </w:num>
  <w:num w:numId="6">
    <w:abstractNumId w:val="7"/>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E53ABC"/>
    <w:rsid w:val="00026348"/>
    <w:rsid w:val="000D21F3"/>
    <w:rsid w:val="000E5D0F"/>
    <w:rsid w:val="00106EEB"/>
    <w:rsid w:val="001539BE"/>
    <w:rsid w:val="001744B4"/>
    <w:rsid w:val="001A4667"/>
    <w:rsid w:val="001E645B"/>
    <w:rsid w:val="00244440"/>
    <w:rsid w:val="00266618"/>
    <w:rsid w:val="0028213F"/>
    <w:rsid w:val="002B3AC0"/>
    <w:rsid w:val="002E0BC1"/>
    <w:rsid w:val="0033483F"/>
    <w:rsid w:val="0039473A"/>
    <w:rsid w:val="003C539C"/>
    <w:rsid w:val="003C73F9"/>
    <w:rsid w:val="0043082F"/>
    <w:rsid w:val="0044569B"/>
    <w:rsid w:val="00447487"/>
    <w:rsid w:val="004A2C3D"/>
    <w:rsid w:val="004D5197"/>
    <w:rsid w:val="004E1492"/>
    <w:rsid w:val="004F28C9"/>
    <w:rsid w:val="005128A9"/>
    <w:rsid w:val="00525652"/>
    <w:rsid w:val="00533930"/>
    <w:rsid w:val="00585139"/>
    <w:rsid w:val="00585449"/>
    <w:rsid w:val="006074C8"/>
    <w:rsid w:val="0062590A"/>
    <w:rsid w:val="006518F0"/>
    <w:rsid w:val="006831D1"/>
    <w:rsid w:val="006977AB"/>
    <w:rsid w:val="006C2FBB"/>
    <w:rsid w:val="006D2B74"/>
    <w:rsid w:val="007172DB"/>
    <w:rsid w:val="00721C25"/>
    <w:rsid w:val="00780F11"/>
    <w:rsid w:val="00791ED3"/>
    <w:rsid w:val="00792ABC"/>
    <w:rsid w:val="007C5628"/>
    <w:rsid w:val="007C7018"/>
    <w:rsid w:val="007D73FE"/>
    <w:rsid w:val="007F7635"/>
    <w:rsid w:val="00830D02"/>
    <w:rsid w:val="008A371F"/>
    <w:rsid w:val="008B4AFB"/>
    <w:rsid w:val="008C23E9"/>
    <w:rsid w:val="008C4D84"/>
    <w:rsid w:val="008F75A9"/>
    <w:rsid w:val="00916720"/>
    <w:rsid w:val="009A46B7"/>
    <w:rsid w:val="00A101AE"/>
    <w:rsid w:val="00A60294"/>
    <w:rsid w:val="00A670FC"/>
    <w:rsid w:val="00A7443B"/>
    <w:rsid w:val="00A772E3"/>
    <w:rsid w:val="00A83D12"/>
    <w:rsid w:val="00AB3217"/>
    <w:rsid w:val="00B35C27"/>
    <w:rsid w:val="00BA2F79"/>
    <w:rsid w:val="00BF563E"/>
    <w:rsid w:val="00C01539"/>
    <w:rsid w:val="00C3164D"/>
    <w:rsid w:val="00CC0B50"/>
    <w:rsid w:val="00CD6A60"/>
    <w:rsid w:val="00CD7A4C"/>
    <w:rsid w:val="00D02D70"/>
    <w:rsid w:val="00D345E1"/>
    <w:rsid w:val="00D82912"/>
    <w:rsid w:val="00D93C4C"/>
    <w:rsid w:val="00DC58E5"/>
    <w:rsid w:val="00DE0326"/>
    <w:rsid w:val="00E15EAB"/>
    <w:rsid w:val="00E337B8"/>
    <w:rsid w:val="00E467A0"/>
    <w:rsid w:val="00E53ABC"/>
    <w:rsid w:val="00E6588F"/>
    <w:rsid w:val="00E92D22"/>
    <w:rsid w:val="00EB5DC9"/>
    <w:rsid w:val="00EE68D5"/>
    <w:rsid w:val="00F0030E"/>
    <w:rsid w:val="00F360B4"/>
    <w:rsid w:val="00F7638E"/>
    <w:rsid w:val="00FA75FD"/>
    <w:rsid w:val="00FC71F8"/>
    <w:rsid w:val="00FD0039"/>
    <w:rsid w:val="00FE5569"/>
    <w:rsid w:val="00FE651B"/>
    <w:rsid w:val="00FE7028"/>
    <w:rsid w:val="00FF27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1AE"/>
  </w:style>
  <w:style w:type="paragraph" w:styleId="Heading1">
    <w:name w:val="heading 1"/>
    <w:basedOn w:val="Normal"/>
    <w:link w:val="Heading1Char"/>
    <w:uiPriority w:val="9"/>
    <w:qFormat/>
    <w:rsid w:val="00E53A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53A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AB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53AB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53ABC"/>
    <w:rPr>
      <w:color w:val="0000FF"/>
      <w:u w:val="single"/>
    </w:rPr>
  </w:style>
  <w:style w:type="character" w:styleId="Emphasis">
    <w:name w:val="Emphasis"/>
    <w:basedOn w:val="DefaultParagraphFont"/>
    <w:uiPriority w:val="20"/>
    <w:qFormat/>
    <w:rsid w:val="00E53ABC"/>
    <w:rPr>
      <w:i/>
      <w:iCs/>
    </w:rPr>
  </w:style>
  <w:style w:type="character" w:styleId="Strong">
    <w:name w:val="Strong"/>
    <w:basedOn w:val="DefaultParagraphFont"/>
    <w:uiPriority w:val="22"/>
    <w:qFormat/>
    <w:rsid w:val="00E53ABC"/>
    <w:rPr>
      <w:b/>
      <w:bCs/>
    </w:rPr>
  </w:style>
  <w:style w:type="paragraph" w:styleId="NormalWeb">
    <w:name w:val="Normal (Web)"/>
    <w:basedOn w:val="Normal"/>
    <w:uiPriority w:val="99"/>
    <w:semiHidden/>
    <w:unhideWhenUsed/>
    <w:rsid w:val="00E53A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datetime">
    <w:name w:val="author-datetime"/>
    <w:basedOn w:val="Normal"/>
    <w:rsid w:val="00E53A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sername">
    <w:name w:val="username"/>
    <w:basedOn w:val="DefaultParagraphFont"/>
    <w:rsid w:val="00E53ABC"/>
  </w:style>
  <w:style w:type="character" w:customStyle="1" w:styleId="in-widget">
    <w:name w:val="in-widget"/>
    <w:basedOn w:val="DefaultParagraphFont"/>
    <w:rsid w:val="00E53ABC"/>
  </w:style>
  <w:style w:type="character" w:customStyle="1" w:styleId="in-right">
    <w:name w:val="in-right"/>
    <w:basedOn w:val="DefaultParagraphFont"/>
    <w:rsid w:val="00E53ABC"/>
  </w:style>
  <w:style w:type="paragraph" w:styleId="Header">
    <w:name w:val="header"/>
    <w:basedOn w:val="Normal"/>
    <w:link w:val="HeaderChar"/>
    <w:uiPriority w:val="99"/>
    <w:semiHidden/>
    <w:unhideWhenUsed/>
    <w:rsid w:val="00CC0B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0B50"/>
  </w:style>
  <w:style w:type="paragraph" w:styleId="Footer">
    <w:name w:val="footer"/>
    <w:basedOn w:val="Normal"/>
    <w:link w:val="FooterChar"/>
    <w:uiPriority w:val="99"/>
    <w:unhideWhenUsed/>
    <w:rsid w:val="00CC0B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0B50"/>
  </w:style>
  <w:style w:type="paragraph" w:styleId="ListParagraph">
    <w:name w:val="List Paragraph"/>
    <w:basedOn w:val="Normal"/>
    <w:uiPriority w:val="34"/>
    <w:qFormat/>
    <w:rsid w:val="001E645B"/>
    <w:pPr>
      <w:ind w:left="720"/>
      <w:contextualSpacing/>
    </w:pPr>
  </w:style>
</w:styles>
</file>

<file path=word/webSettings.xml><?xml version="1.0" encoding="utf-8"?>
<w:webSettings xmlns:r="http://schemas.openxmlformats.org/officeDocument/2006/relationships" xmlns:w="http://schemas.openxmlformats.org/wordprocessingml/2006/main">
  <w:divs>
    <w:div w:id="359742057">
      <w:bodyDiv w:val="1"/>
      <w:marLeft w:val="0"/>
      <w:marRight w:val="0"/>
      <w:marTop w:val="0"/>
      <w:marBottom w:val="0"/>
      <w:divBdr>
        <w:top w:val="none" w:sz="0" w:space="0" w:color="auto"/>
        <w:left w:val="none" w:sz="0" w:space="0" w:color="auto"/>
        <w:bottom w:val="none" w:sz="0" w:space="0" w:color="auto"/>
        <w:right w:val="none" w:sz="0" w:space="0" w:color="auto"/>
      </w:divBdr>
      <w:divsChild>
        <w:div w:id="1515802006">
          <w:marLeft w:val="0"/>
          <w:marRight w:val="0"/>
          <w:marTop w:val="0"/>
          <w:marBottom w:val="0"/>
          <w:divBdr>
            <w:top w:val="none" w:sz="0" w:space="0" w:color="auto"/>
            <w:left w:val="none" w:sz="0" w:space="0" w:color="auto"/>
            <w:bottom w:val="none" w:sz="0" w:space="0" w:color="auto"/>
            <w:right w:val="none" w:sz="0" w:space="0" w:color="auto"/>
          </w:divBdr>
          <w:divsChild>
            <w:div w:id="1731272081">
              <w:marLeft w:val="0"/>
              <w:marRight w:val="0"/>
              <w:marTop w:val="0"/>
              <w:marBottom w:val="0"/>
              <w:divBdr>
                <w:top w:val="none" w:sz="0" w:space="0" w:color="auto"/>
                <w:left w:val="none" w:sz="0" w:space="0" w:color="auto"/>
                <w:bottom w:val="none" w:sz="0" w:space="0" w:color="auto"/>
                <w:right w:val="none" w:sz="0" w:space="0" w:color="auto"/>
              </w:divBdr>
              <w:divsChild>
                <w:div w:id="1023441311">
                  <w:marLeft w:val="0"/>
                  <w:marRight w:val="0"/>
                  <w:marTop w:val="0"/>
                  <w:marBottom w:val="0"/>
                  <w:divBdr>
                    <w:top w:val="none" w:sz="0" w:space="0" w:color="auto"/>
                    <w:left w:val="none" w:sz="0" w:space="0" w:color="auto"/>
                    <w:bottom w:val="none" w:sz="0" w:space="0" w:color="auto"/>
                    <w:right w:val="none" w:sz="0" w:space="0" w:color="auto"/>
                  </w:divBdr>
                  <w:divsChild>
                    <w:div w:id="1405568807">
                      <w:marLeft w:val="0"/>
                      <w:marRight w:val="0"/>
                      <w:marTop w:val="0"/>
                      <w:marBottom w:val="0"/>
                      <w:divBdr>
                        <w:top w:val="none" w:sz="0" w:space="0" w:color="auto"/>
                        <w:left w:val="none" w:sz="0" w:space="0" w:color="auto"/>
                        <w:bottom w:val="none" w:sz="0" w:space="0" w:color="auto"/>
                        <w:right w:val="none" w:sz="0" w:space="0" w:color="auto"/>
                      </w:divBdr>
                      <w:divsChild>
                        <w:div w:id="693116385">
                          <w:marLeft w:val="0"/>
                          <w:marRight w:val="0"/>
                          <w:marTop w:val="0"/>
                          <w:marBottom w:val="0"/>
                          <w:divBdr>
                            <w:top w:val="none" w:sz="0" w:space="0" w:color="auto"/>
                            <w:left w:val="none" w:sz="0" w:space="0" w:color="auto"/>
                            <w:bottom w:val="none" w:sz="0" w:space="0" w:color="auto"/>
                            <w:right w:val="none" w:sz="0" w:space="0" w:color="auto"/>
                          </w:divBdr>
                          <w:divsChild>
                            <w:div w:id="1530559234">
                              <w:marLeft w:val="0"/>
                              <w:marRight w:val="0"/>
                              <w:marTop w:val="0"/>
                              <w:marBottom w:val="0"/>
                              <w:divBdr>
                                <w:top w:val="none" w:sz="0" w:space="0" w:color="auto"/>
                                <w:left w:val="none" w:sz="0" w:space="0" w:color="auto"/>
                                <w:bottom w:val="none" w:sz="0" w:space="0" w:color="auto"/>
                                <w:right w:val="none" w:sz="0" w:space="0" w:color="auto"/>
                              </w:divBdr>
                              <w:divsChild>
                                <w:div w:id="1391536016">
                                  <w:marLeft w:val="0"/>
                                  <w:marRight w:val="0"/>
                                  <w:marTop w:val="0"/>
                                  <w:marBottom w:val="0"/>
                                  <w:divBdr>
                                    <w:top w:val="none" w:sz="0" w:space="0" w:color="auto"/>
                                    <w:left w:val="none" w:sz="0" w:space="0" w:color="auto"/>
                                    <w:bottom w:val="none" w:sz="0" w:space="0" w:color="auto"/>
                                    <w:right w:val="none" w:sz="0" w:space="0" w:color="auto"/>
                                  </w:divBdr>
                                  <w:divsChild>
                                    <w:div w:id="1434781899">
                                      <w:marLeft w:val="0"/>
                                      <w:marRight w:val="0"/>
                                      <w:marTop w:val="0"/>
                                      <w:marBottom w:val="0"/>
                                      <w:divBdr>
                                        <w:top w:val="none" w:sz="0" w:space="0" w:color="auto"/>
                                        <w:left w:val="none" w:sz="0" w:space="0" w:color="auto"/>
                                        <w:bottom w:val="none" w:sz="0" w:space="0" w:color="auto"/>
                                        <w:right w:val="none" w:sz="0" w:space="0" w:color="auto"/>
                                      </w:divBdr>
                                      <w:divsChild>
                                        <w:div w:id="1809861830">
                                          <w:marLeft w:val="0"/>
                                          <w:marRight w:val="0"/>
                                          <w:marTop w:val="0"/>
                                          <w:marBottom w:val="0"/>
                                          <w:divBdr>
                                            <w:top w:val="none" w:sz="0" w:space="0" w:color="auto"/>
                                            <w:left w:val="none" w:sz="0" w:space="0" w:color="auto"/>
                                            <w:bottom w:val="none" w:sz="0" w:space="0" w:color="auto"/>
                                            <w:right w:val="none" w:sz="0" w:space="0" w:color="auto"/>
                                          </w:divBdr>
                                          <w:divsChild>
                                            <w:div w:id="1488324511">
                                              <w:marLeft w:val="0"/>
                                              <w:marRight w:val="0"/>
                                              <w:marTop w:val="0"/>
                                              <w:marBottom w:val="0"/>
                                              <w:divBdr>
                                                <w:top w:val="none" w:sz="0" w:space="0" w:color="auto"/>
                                                <w:left w:val="none" w:sz="0" w:space="0" w:color="auto"/>
                                                <w:bottom w:val="none" w:sz="0" w:space="0" w:color="auto"/>
                                                <w:right w:val="none" w:sz="0" w:space="0" w:color="auto"/>
                                              </w:divBdr>
                                              <w:divsChild>
                                                <w:div w:id="304627765">
                                                  <w:marLeft w:val="0"/>
                                                  <w:marRight w:val="0"/>
                                                  <w:marTop w:val="0"/>
                                                  <w:marBottom w:val="0"/>
                                                  <w:divBdr>
                                                    <w:top w:val="none" w:sz="0" w:space="0" w:color="auto"/>
                                                    <w:left w:val="none" w:sz="0" w:space="0" w:color="auto"/>
                                                    <w:bottom w:val="none" w:sz="0" w:space="0" w:color="auto"/>
                                                    <w:right w:val="none" w:sz="0" w:space="0" w:color="auto"/>
                                                  </w:divBdr>
                                                  <w:divsChild>
                                                    <w:div w:id="198593930">
                                                      <w:marLeft w:val="0"/>
                                                      <w:marRight w:val="0"/>
                                                      <w:marTop w:val="0"/>
                                                      <w:marBottom w:val="0"/>
                                                      <w:divBdr>
                                                        <w:top w:val="none" w:sz="0" w:space="0" w:color="auto"/>
                                                        <w:left w:val="none" w:sz="0" w:space="0" w:color="auto"/>
                                                        <w:bottom w:val="none" w:sz="0" w:space="0" w:color="auto"/>
                                                        <w:right w:val="none" w:sz="0" w:space="0" w:color="auto"/>
                                                      </w:divBdr>
                                                      <w:divsChild>
                                                        <w:div w:id="79061906">
                                                          <w:marLeft w:val="0"/>
                                                          <w:marRight w:val="0"/>
                                                          <w:marTop w:val="0"/>
                                                          <w:marBottom w:val="0"/>
                                                          <w:divBdr>
                                                            <w:top w:val="none" w:sz="0" w:space="0" w:color="auto"/>
                                                            <w:left w:val="none" w:sz="0" w:space="0" w:color="auto"/>
                                                            <w:bottom w:val="none" w:sz="0" w:space="0" w:color="auto"/>
                                                            <w:right w:val="none" w:sz="0" w:space="0" w:color="auto"/>
                                                          </w:divBdr>
                                                        </w:div>
                                                      </w:divsChild>
                                                    </w:div>
                                                    <w:div w:id="887061423">
                                                      <w:marLeft w:val="0"/>
                                                      <w:marRight w:val="0"/>
                                                      <w:marTop w:val="0"/>
                                                      <w:marBottom w:val="0"/>
                                                      <w:divBdr>
                                                        <w:top w:val="none" w:sz="0" w:space="0" w:color="auto"/>
                                                        <w:left w:val="none" w:sz="0" w:space="0" w:color="auto"/>
                                                        <w:bottom w:val="none" w:sz="0" w:space="0" w:color="auto"/>
                                                        <w:right w:val="none" w:sz="0" w:space="0" w:color="auto"/>
                                                      </w:divBdr>
                                                      <w:divsChild>
                                                        <w:div w:id="1216046282">
                                                          <w:marLeft w:val="0"/>
                                                          <w:marRight w:val="0"/>
                                                          <w:marTop w:val="0"/>
                                                          <w:marBottom w:val="0"/>
                                                          <w:divBdr>
                                                            <w:top w:val="none" w:sz="0" w:space="0" w:color="auto"/>
                                                            <w:left w:val="none" w:sz="0" w:space="0" w:color="auto"/>
                                                            <w:bottom w:val="none" w:sz="0" w:space="0" w:color="auto"/>
                                                            <w:right w:val="none" w:sz="0" w:space="0" w:color="auto"/>
                                                          </w:divBdr>
                                                        </w:div>
                                                      </w:divsChild>
                                                    </w:div>
                                                    <w:div w:id="1197308363">
                                                      <w:marLeft w:val="0"/>
                                                      <w:marRight w:val="0"/>
                                                      <w:marTop w:val="0"/>
                                                      <w:marBottom w:val="0"/>
                                                      <w:divBdr>
                                                        <w:top w:val="none" w:sz="0" w:space="0" w:color="auto"/>
                                                        <w:left w:val="none" w:sz="0" w:space="0" w:color="auto"/>
                                                        <w:bottom w:val="none" w:sz="0" w:space="0" w:color="auto"/>
                                                        <w:right w:val="none" w:sz="0" w:space="0" w:color="auto"/>
                                                      </w:divBdr>
                                                      <w:divsChild>
                                                        <w:div w:id="1618365490">
                                                          <w:marLeft w:val="0"/>
                                                          <w:marRight w:val="0"/>
                                                          <w:marTop w:val="0"/>
                                                          <w:marBottom w:val="0"/>
                                                          <w:divBdr>
                                                            <w:top w:val="none" w:sz="0" w:space="0" w:color="auto"/>
                                                            <w:left w:val="none" w:sz="0" w:space="0" w:color="auto"/>
                                                            <w:bottom w:val="none" w:sz="0" w:space="0" w:color="auto"/>
                                                            <w:right w:val="none" w:sz="0" w:space="0" w:color="auto"/>
                                                          </w:divBdr>
                                                          <w:divsChild>
                                                            <w:div w:id="22722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294314">
                                                      <w:marLeft w:val="0"/>
                                                      <w:marRight w:val="0"/>
                                                      <w:marTop w:val="0"/>
                                                      <w:marBottom w:val="0"/>
                                                      <w:divBdr>
                                                        <w:top w:val="none" w:sz="0" w:space="0" w:color="auto"/>
                                                        <w:left w:val="none" w:sz="0" w:space="0" w:color="auto"/>
                                                        <w:bottom w:val="none" w:sz="0" w:space="0" w:color="auto"/>
                                                        <w:right w:val="none" w:sz="0" w:space="0" w:color="auto"/>
                                                      </w:divBdr>
                                                      <w:divsChild>
                                                        <w:div w:id="184251108">
                                                          <w:marLeft w:val="0"/>
                                                          <w:marRight w:val="0"/>
                                                          <w:marTop w:val="0"/>
                                                          <w:marBottom w:val="0"/>
                                                          <w:divBdr>
                                                            <w:top w:val="none" w:sz="0" w:space="0" w:color="auto"/>
                                                            <w:left w:val="none" w:sz="0" w:space="0" w:color="auto"/>
                                                            <w:bottom w:val="none" w:sz="0" w:space="0" w:color="auto"/>
                                                            <w:right w:val="none" w:sz="0" w:space="0" w:color="auto"/>
                                                          </w:divBdr>
                                                        </w:div>
                                                      </w:divsChild>
                                                    </w:div>
                                                    <w:div w:id="682513725">
                                                      <w:marLeft w:val="0"/>
                                                      <w:marRight w:val="0"/>
                                                      <w:marTop w:val="0"/>
                                                      <w:marBottom w:val="0"/>
                                                      <w:divBdr>
                                                        <w:top w:val="none" w:sz="0" w:space="0" w:color="auto"/>
                                                        <w:left w:val="none" w:sz="0" w:space="0" w:color="auto"/>
                                                        <w:bottom w:val="none" w:sz="0" w:space="0" w:color="auto"/>
                                                        <w:right w:val="none" w:sz="0" w:space="0" w:color="auto"/>
                                                      </w:divBdr>
                                                      <w:divsChild>
                                                        <w:div w:id="336808069">
                                                          <w:marLeft w:val="0"/>
                                                          <w:marRight w:val="0"/>
                                                          <w:marTop w:val="0"/>
                                                          <w:marBottom w:val="0"/>
                                                          <w:divBdr>
                                                            <w:top w:val="none" w:sz="0" w:space="0" w:color="auto"/>
                                                            <w:left w:val="none" w:sz="0" w:space="0" w:color="auto"/>
                                                            <w:bottom w:val="none" w:sz="0" w:space="0" w:color="auto"/>
                                                            <w:right w:val="none" w:sz="0" w:space="0" w:color="auto"/>
                                                          </w:divBdr>
                                                          <w:divsChild>
                                                            <w:div w:id="160041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997685">
                                                      <w:marLeft w:val="0"/>
                                                      <w:marRight w:val="0"/>
                                                      <w:marTop w:val="0"/>
                                                      <w:marBottom w:val="0"/>
                                                      <w:divBdr>
                                                        <w:top w:val="none" w:sz="0" w:space="0" w:color="auto"/>
                                                        <w:left w:val="none" w:sz="0" w:space="0" w:color="auto"/>
                                                        <w:bottom w:val="none" w:sz="0" w:space="0" w:color="auto"/>
                                                        <w:right w:val="none" w:sz="0" w:space="0" w:color="auto"/>
                                                      </w:divBdr>
                                                      <w:divsChild>
                                                        <w:div w:id="674111288">
                                                          <w:marLeft w:val="0"/>
                                                          <w:marRight w:val="0"/>
                                                          <w:marTop w:val="0"/>
                                                          <w:marBottom w:val="0"/>
                                                          <w:divBdr>
                                                            <w:top w:val="none" w:sz="0" w:space="0" w:color="auto"/>
                                                            <w:left w:val="none" w:sz="0" w:space="0" w:color="auto"/>
                                                            <w:bottom w:val="none" w:sz="0" w:space="0" w:color="auto"/>
                                                            <w:right w:val="none" w:sz="0" w:space="0" w:color="auto"/>
                                                          </w:divBdr>
                                                        </w:div>
                                                      </w:divsChild>
                                                    </w:div>
                                                    <w:div w:id="1306008029">
                                                      <w:marLeft w:val="0"/>
                                                      <w:marRight w:val="0"/>
                                                      <w:marTop w:val="0"/>
                                                      <w:marBottom w:val="0"/>
                                                      <w:divBdr>
                                                        <w:top w:val="none" w:sz="0" w:space="0" w:color="auto"/>
                                                        <w:left w:val="none" w:sz="0" w:space="0" w:color="auto"/>
                                                        <w:bottom w:val="none" w:sz="0" w:space="0" w:color="auto"/>
                                                        <w:right w:val="none" w:sz="0" w:space="0" w:color="auto"/>
                                                      </w:divBdr>
                                                      <w:divsChild>
                                                        <w:div w:id="1459910746">
                                                          <w:marLeft w:val="0"/>
                                                          <w:marRight w:val="0"/>
                                                          <w:marTop w:val="0"/>
                                                          <w:marBottom w:val="0"/>
                                                          <w:divBdr>
                                                            <w:top w:val="none" w:sz="0" w:space="0" w:color="auto"/>
                                                            <w:left w:val="none" w:sz="0" w:space="0" w:color="auto"/>
                                                            <w:bottom w:val="none" w:sz="0" w:space="0" w:color="auto"/>
                                                            <w:right w:val="none" w:sz="0" w:space="0" w:color="auto"/>
                                                          </w:divBdr>
                                                          <w:divsChild>
                                                            <w:div w:id="50471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3037">
                                                      <w:marLeft w:val="0"/>
                                                      <w:marRight w:val="0"/>
                                                      <w:marTop w:val="0"/>
                                                      <w:marBottom w:val="0"/>
                                                      <w:divBdr>
                                                        <w:top w:val="none" w:sz="0" w:space="0" w:color="auto"/>
                                                        <w:left w:val="none" w:sz="0" w:space="0" w:color="auto"/>
                                                        <w:bottom w:val="none" w:sz="0" w:space="0" w:color="auto"/>
                                                        <w:right w:val="none" w:sz="0" w:space="0" w:color="auto"/>
                                                      </w:divBdr>
                                                      <w:divsChild>
                                                        <w:div w:id="1443963281">
                                                          <w:marLeft w:val="0"/>
                                                          <w:marRight w:val="0"/>
                                                          <w:marTop w:val="0"/>
                                                          <w:marBottom w:val="0"/>
                                                          <w:divBdr>
                                                            <w:top w:val="none" w:sz="0" w:space="0" w:color="auto"/>
                                                            <w:left w:val="none" w:sz="0" w:space="0" w:color="auto"/>
                                                            <w:bottom w:val="none" w:sz="0" w:space="0" w:color="auto"/>
                                                            <w:right w:val="none" w:sz="0" w:space="0" w:color="auto"/>
                                                          </w:divBdr>
                                                          <w:divsChild>
                                                            <w:div w:id="142645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91037">
                                                      <w:marLeft w:val="0"/>
                                                      <w:marRight w:val="0"/>
                                                      <w:marTop w:val="0"/>
                                                      <w:marBottom w:val="0"/>
                                                      <w:divBdr>
                                                        <w:top w:val="none" w:sz="0" w:space="0" w:color="auto"/>
                                                        <w:left w:val="none" w:sz="0" w:space="0" w:color="auto"/>
                                                        <w:bottom w:val="none" w:sz="0" w:space="0" w:color="auto"/>
                                                        <w:right w:val="none" w:sz="0" w:space="0" w:color="auto"/>
                                                      </w:divBdr>
                                                      <w:divsChild>
                                                        <w:div w:id="1575581343">
                                                          <w:marLeft w:val="0"/>
                                                          <w:marRight w:val="0"/>
                                                          <w:marTop w:val="0"/>
                                                          <w:marBottom w:val="0"/>
                                                          <w:divBdr>
                                                            <w:top w:val="none" w:sz="0" w:space="0" w:color="auto"/>
                                                            <w:left w:val="none" w:sz="0" w:space="0" w:color="auto"/>
                                                            <w:bottom w:val="none" w:sz="0" w:space="0" w:color="auto"/>
                                                            <w:right w:val="none" w:sz="0" w:space="0" w:color="auto"/>
                                                          </w:divBdr>
                                                          <w:divsChild>
                                                            <w:div w:id="1120033414">
                                                              <w:marLeft w:val="0"/>
                                                              <w:marRight w:val="0"/>
                                                              <w:marTop w:val="0"/>
                                                              <w:marBottom w:val="0"/>
                                                              <w:divBdr>
                                                                <w:top w:val="none" w:sz="0" w:space="0" w:color="auto"/>
                                                                <w:left w:val="none" w:sz="0" w:space="0" w:color="auto"/>
                                                                <w:bottom w:val="none" w:sz="0" w:space="0" w:color="auto"/>
                                                                <w:right w:val="none" w:sz="0" w:space="0" w:color="auto"/>
                                                              </w:divBdr>
                                                              <w:divsChild>
                                                                <w:div w:id="1672484035">
                                                                  <w:marLeft w:val="0"/>
                                                                  <w:marRight w:val="0"/>
                                                                  <w:marTop w:val="0"/>
                                                                  <w:marBottom w:val="0"/>
                                                                  <w:divBdr>
                                                                    <w:top w:val="none" w:sz="0" w:space="0" w:color="auto"/>
                                                                    <w:left w:val="none" w:sz="0" w:space="0" w:color="auto"/>
                                                                    <w:bottom w:val="none" w:sz="0" w:space="0" w:color="auto"/>
                                                                    <w:right w:val="none" w:sz="0" w:space="0" w:color="auto"/>
                                                                  </w:divBdr>
                                                                </w:div>
                                                                <w:div w:id="2019692916">
                                                                  <w:marLeft w:val="0"/>
                                                                  <w:marRight w:val="0"/>
                                                                  <w:marTop w:val="0"/>
                                                                  <w:marBottom w:val="0"/>
                                                                  <w:divBdr>
                                                                    <w:top w:val="none" w:sz="0" w:space="0" w:color="auto"/>
                                                                    <w:left w:val="none" w:sz="0" w:space="0" w:color="auto"/>
                                                                    <w:bottom w:val="none" w:sz="0" w:space="0" w:color="auto"/>
                                                                    <w:right w:val="none" w:sz="0" w:space="0" w:color="auto"/>
                                                                  </w:divBdr>
                                                                </w:div>
                                                                <w:div w:id="308632564">
                                                                  <w:marLeft w:val="0"/>
                                                                  <w:marRight w:val="0"/>
                                                                  <w:marTop w:val="0"/>
                                                                  <w:marBottom w:val="0"/>
                                                                  <w:divBdr>
                                                                    <w:top w:val="none" w:sz="0" w:space="0" w:color="auto"/>
                                                                    <w:left w:val="none" w:sz="0" w:space="0" w:color="auto"/>
                                                                    <w:bottom w:val="none" w:sz="0" w:space="0" w:color="auto"/>
                                                                    <w:right w:val="none" w:sz="0" w:space="0" w:color="auto"/>
                                                                  </w:divBdr>
                                                                </w:div>
                                                                <w:div w:id="1135219581">
                                                                  <w:marLeft w:val="0"/>
                                                                  <w:marRight w:val="0"/>
                                                                  <w:marTop w:val="0"/>
                                                                  <w:marBottom w:val="0"/>
                                                                  <w:divBdr>
                                                                    <w:top w:val="none" w:sz="0" w:space="0" w:color="auto"/>
                                                                    <w:left w:val="none" w:sz="0" w:space="0" w:color="auto"/>
                                                                    <w:bottom w:val="none" w:sz="0" w:space="0" w:color="auto"/>
                                                                    <w:right w:val="none" w:sz="0" w:space="0" w:color="auto"/>
                                                                  </w:divBdr>
                                                                </w:div>
                                                                <w:div w:id="687755271">
                                                                  <w:marLeft w:val="0"/>
                                                                  <w:marRight w:val="0"/>
                                                                  <w:marTop w:val="0"/>
                                                                  <w:marBottom w:val="0"/>
                                                                  <w:divBdr>
                                                                    <w:top w:val="none" w:sz="0" w:space="0" w:color="auto"/>
                                                                    <w:left w:val="none" w:sz="0" w:space="0" w:color="auto"/>
                                                                    <w:bottom w:val="none" w:sz="0" w:space="0" w:color="auto"/>
                                                                    <w:right w:val="none" w:sz="0" w:space="0" w:color="auto"/>
                                                                  </w:divBdr>
                                                                </w:div>
                                                                <w:div w:id="459963049">
                                                                  <w:marLeft w:val="0"/>
                                                                  <w:marRight w:val="0"/>
                                                                  <w:marTop w:val="0"/>
                                                                  <w:marBottom w:val="0"/>
                                                                  <w:divBdr>
                                                                    <w:top w:val="none" w:sz="0" w:space="0" w:color="auto"/>
                                                                    <w:left w:val="none" w:sz="0" w:space="0" w:color="auto"/>
                                                                    <w:bottom w:val="none" w:sz="0" w:space="0" w:color="auto"/>
                                                                    <w:right w:val="none" w:sz="0" w:space="0" w:color="auto"/>
                                                                  </w:divBdr>
                                                                </w:div>
                                                                <w:div w:id="1266035770">
                                                                  <w:marLeft w:val="0"/>
                                                                  <w:marRight w:val="0"/>
                                                                  <w:marTop w:val="0"/>
                                                                  <w:marBottom w:val="0"/>
                                                                  <w:divBdr>
                                                                    <w:top w:val="none" w:sz="0" w:space="0" w:color="auto"/>
                                                                    <w:left w:val="none" w:sz="0" w:space="0" w:color="auto"/>
                                                                    <w:bottom w:val="none" w:sz="0" w:space="0" w:color="auto"/>
                                                                    <w:right w:val="none" w:sz="0" w:space="0" w:color="auto"/>
                                                                  </w:divBdr>
                                                                </w:div>
                                                                <w:div w:id="1430736835">
                                                                  <w:marLeft w:val="0"/>
                                                                  <w:marRight w:val="0"/>
                                                                  <w:marTop w:val="0"/>
                                                                  <w:marBottom w:val="0"/>
                                                                  <w:divBdr>
                                                                    <w:top w:val="none" w:sz="0" w:space="0" w:color="auto"/>
                                                                    <w:left w:val="none" w:sz="0" w:space="0" w:color="auto"/>
                                                                    <w:bottom w:val="none" w:sz="0" w:space="0" w:color="auto"/>
                                                                    <w:right w:val="none" w:sz="0" w:space="0" w:color="auto"/>
                                                                  </w:divBdr>
                                                                </w:div>
                                                                <w:div w:id="1024478478">
                                                                  <w:marLeft w:val="0"/>
                                                                  <w:marRight w:val="0"/>
                                                                  <w:marTop w:val="0"/>
                                                                  <w:marBottom w:val="0"/>
                                                                  <w:divBdr>
                                                                    <w:top w:val="none" w:sz="0" w:space="0" w:color="auto"/>
                                                                    <w:left w:val="none" w:sz="0" w:space="0" w:color="auto"/>
                                                                    <w:bottom w:val="none" w:sz="0" w:space="0" w:color="auto"/>
                                                                    <w:right w:val="none" w:sz="0" w:space="0" w:color="auto"/>
                                                                  </w:divBdr>
                                                                </w:div>
                                                                <w:div w:id="672491833">
                                                                  <w:marLeft w:val="0"/>
                                                                  <w:marRight w:val="0"/>
                                                                  <w:marTop w:val="0"/>
                                                                  <w:marBottom w:val="0"/>
                                                                  <w:divBdr>
                                                                    <w:top w:val="none" w:sz="0" w:space="0" w:color="auto"/>
                                                                    <w:left w:val="none" w:sz="0" w:space="0" w:color="auto"/>
                                                                    <w:bottom w:val="none" w:sz="0" w:space="0" w:color="auto"/>
                                                                    <w:right w:val="none" w:sz="0" w:space="0" w:color="auto"/>
                                                                  </w:divBdr>
                                                                </w:div>
                                                                <w:div w:id="1712148542">
                                                                  <w:marLeft w:val="0"/>
                                                                  <w:marRight w:val="0"/>
                                                                  <w:marTop w:val="0"/>
                                                                  <w:marBottom w:val="0"/>
                                                                  <w:divBdr>
                                                                    <w:top w:val="none" w:sz="0" w:space="0" w:color="auto"/>
                                                                    <w:left w:val="none" w:sz="0" w:space="0" w:color="auto"/>
                                                                    <w:bottom w:val="none" w:sz="0" w:space="0" w:color="auto"/>
                                                                    <w:right w:val="none" w:sz="0" w:space="0" w:color="auto"/>
                                                                  </w:divBdr>
                                                                </w:div>
                                                                <w:div w:id="209852696">
                                                                  <w:marLeft w:val="0"/>
                                                                  <w:marRight w:val="0"/>
                                                                  <w:marTop w:val="0"/>
                                                                  <w:marBottom w:val="0"/>
                                                                  <w:divBdr>
                                                                    <w:top w:val="none" w:sz="0" w:space="0" w:color="auto"/>
                                                                    <w:left w:val="none" w:sz="0" w:space="0" w:color="auto"/>
                                                                    <w:bottom w:val="none" w:sz="0" w:space="0" w:color="auto"/>
                                                                    <w:right w:val="none" w:sz="0" w:space="0" w:color="auto"/>
                                                                  </w:divBdr>
                                                                </w:div>
                                                                <w:div w:id="460802238">
                                                                  <w:marLeft w:val="0"/>
                                                                  <w:marRight w:val="0"/>
                                                                  <w:marTop w:val="0"/>
                                                                  <w:marBottom w:val="0"/>
                                                                  <w:divBdr>
                                                                    <w:top w:val="none" w:sz="0" w:space="0" w:color="auto"/>
                                                                    <w:left w:val="none" w:sz="0" w:space="0" w:color="auto"/>
                                                                    <w:bottom w:val="none" w:sz="0" w:space="0" w:color="auto"/>
                                                                    <w:right w:val="none" w:sz="0" w:space="0" w:color="auto"/>
                                                                  </w:divBdr>
                                                                </w:div>
                                                                <w:div w:id="937102271">
                                                                  <w:marLeft w:val="0"/>
                                                                  <w:marRight w:val="0"/>
                                                                  <w:marTop w:val="0"/>
                                                                  <w:marBottom w:val="0"/>
                                                                  <w:divBdr>
                                                                    <w:top w:val="none" w:sz="0" w:space="0" w:color="auto"/>
                                                                    <w:left w:val="none" w:sz="0" w:space="0" w:color="auto"/>
                                                                    <w:bottom w:val="none" w:sz="0" w:space="0" w:color="auto"/>
                                                                    <w:right w:val="none" w:sz="0" w:space="0" w:color="auto"/>
                                                                  </w:divBdr>
                                                                </w:div>
                                                                <w:div w:id="440421851">
                                                                  <w:marLeft w:val="0"/>
                                                                  <w:marRight w:val="0"/>
                                                                  <w:marTop w:val="0"/>
                                                                  <w:marBottom w:val="0"/>
                                                                  <w:divBdr>
                                                                    <w:top w:val="none" w:sz="0" w:space="0" w:color="auto"/>
                                                                    <w:left w:val="none" w:sz="0" w:space="0" w:color="auto"/>
                                                                    <w:bottom w:val="none" w:sz="0" w:space="0" w:color="auto"/>
                                                                    <w:right w:val="none" w:sz="0" w:space="0" w:color="auto"/>
                                                                  </w:divBdr>
                                                                </w:div>
                                                                <w:div w:id="1418134342">
                                                                  <w:marLeft w:val="0"/>
                                                                  <w:marRight w:val="0"/>
                                                                  <w:marTop w:val="0"/>
                                                                  <w:marBottom w:val="0"/>
                                                                  <w:divBdr>
                                                                    <w:top w:val="none" w:sz="0" w:space="0" w:color="auto"/>
                                                                    <w:left w:val="none" w:sz="0" w:space="0" w:color="auto"/>
                                                                    <w:bottom w:val="none" w:sz="0" w:space="0" w:color="auto"/>
                                                                    <w:right w:val="none" w:sz="0" w:space="0" w:color="auto"/>
                                                                  </w:divBdr>
                                                                </w:div>
                                                                <w:div w:id="404687460">
                                                                  <w:marLeft w:val="0"/>
                                                                  <w:marRight w:val="0"/>
                                                                  <w:marTop w:val="0"/>
                                                                  <w:marBottom w:val="0"/>
                                                                  <w:divBdr>
                                                                    <w:top w:val="none" w:sz="0" w:space="0" w:color="auto"/>
                                                                    <w:left w:val="none" w:sz="0" w:space="0" w:color="auto"/>
                                                                    <w:bottom w:val="none" w:sz="0" w:space="0" w:color="auto"/>
                                                                    <w:right w:val="none" w:sz="0" w:space="0" w:color="auto"/>
                                                                  </w:divBdr>
                                                                </w:div>
                                                                <w:div w:id="400560917">
                                                                  <w:marLeft w:val="0"/>
                                                                  <w:marRight w:val="0"/>
                                                                  <w:marTop w:val="0"/>
                                                                  <w:marBottom w:val="0"/>
                                                                  <w:divBdr>
                                                                    <w:top w:val="none" w:sz="0" w:space="0" w:color="auto"/>
                                                                    <w:left w:val="none" w:sz="0" w:space="0" w:color="auto"/>
                                                                    <w:bottom w:val="none" w:sz="0" w:space="0" w:color="auto"/>
                                                                    <w:right w:val="none" w:sz="0" w:space="0" w:color="auto"/>
                                                                  </w:divBdr>
                                                                </w:div>
                                                                <w:div w:id="151067012">
                                                                  <w:marLeft w:val="0"/>
                                                                  <w:marRight w:val="0"/>
                                                                  <w:marTop w:val="0"/>
                                                                  <w:marBottom w:val="0"/>
                                                                  <w:divBdr>
                                                                    <w:top w:val="none" w:sz="0" w:space="0" w:color="auto"/>
                                                                    <w:left w:val="none" w:sz="0" w:space="0" w:color="auto"/>
                                                                    <w:bottom w:val="none" w:sz="0" w:space="0" w:color="auto"/>
                                                                    <w:right w:val="none" w:sz="0" w:space="0" w:color="auto"/>
                                                                  </w:divBdr>
                                                                </w:div>
                                                                <w:div w:id="2009863042">
                                                                  <w:marLeft w:val="0"/>
                                                                  <w:marRight w:val="0"/>
                                                                  <w:marTop w:val="0"/>
                                                                  <w:marBottom w:val="0"/>
                                                                  <w:divBdr>
                                                                    <w:top w:val="none" w:sz="0" w:space="0" w:color="auto"/>
                                                                    <w:left w:val="none" w:sz="0" w:space="0" w:color="auto"/>
                                                                    <w:bottom w:val="none" w:sz="0" w:space="0" w:color="auto"/>
                                                                    <w:right w:val="none" w:sz="0" w:space="0" w:color="auto"/>
                                                                  </w:divBdr>
                                                                </w:div>
                                                                <w:div w:id="2031182220">
                                                                  <w:marLeft w:val="0"/>
                                                                  <w:marRight w:val="0"/>
                                                                  <w:marTop w:val="0"/>
                                                                  <w:marBottom w:val="0"/>
                                                                  <w:divBdr>
                                                                    <w:top w:val="none" w:sz="0" w:space="0" w:color="auto"/>
                                                                    <w:left w:val="none" w:sz="0" w:space="0" w:color="auto"/>
                                                                    <w:bottom w:val="none" w:sz="0" w:space="0" w:color="auto"/>
                                                                    <w:right w:val="none" w:sz="0" w:space="0" w:color="auto"/>
                                                                  </w:divBdr>
                                                                </w:div>
                                                                <w:div w:id="1788039419">
                                                                  <w:marLeft w:val="0"/>
                                                                  <w:marRight w:val="0"/>
                                                                  <w:marTop w:val="0"/>
                                                                  <w:marBottom w:val="0"/>
                                                                  <w:divBdr>
                                                                    <w:top w:val="none" w:sz="0" w:space="0" w:color="auto"/>
                                                                    <w:left w:val="none" w:sz="0" w:space="0" w:color="auto"/>
                                                                    <w:bottom w:val="none" w:sz="0" w:space="0" w:color="auto"/>
                                                                    <w:right w:val="none" w:sz="0" w:space="0" w:color="auto"/>
                                                                  </w:divBdr>
                                                                </w:div>
                                                                <w:div w:id="1552814070">
                                                                  <w:marLeft w:val="0"/>
                                                                  <w:marRight w:val="0"/>
                                                                  <w:marTop w:val="0"/>
                                                                  <w:marBottom w:val="0"/>
                                                                  <w:divBdr>
                                                                    <w:top w:val="none" w:sz="0" w:space="0" w:color="auto"/>
                                                                    <w:left w:val="none" w:sz="0" w:space="0" w:color="auto"/>
                                                                    <w:bottom w:val="none" w:sz="0" w:space="0" w:color="auto"/>
                                                                    <w:right w:val="none" w:sz="0" w:space="0" w:color="auto"/>
                                                                  </w:divBdr>
                                                                </w:div>
                                                                <w:div w:id="1670986224">
                                                                  <w:marLeft w:val="0"/>
                                                                  <w:marRight w:val="0"/>
                                                                  <w:marTop w:val="0"/>
                                                                  <w:marBottom w:val="0"/>
                                                                  <w:divBdr>
                                                                    <w:top w:val="none" w:sz="0" w:space="0" w:color="auto"/>
                                                                    <w:left w:val="none" w:sz="0" w:space="0" w:color="auto"/>
                                                                    <w:bottom w:val="none" w:sz="0" w:space="0" w:color="auto"/>
                                                                    <w:right w:val="none" w:sz="0" w:space="0" w:color="auto"/>
                                                                  </w:divBdr>
                                                                </w:div>
                                                                <w:div w:id="1151630210">
                                                                  <w:marLeft w:val="0"/>
                                                                  <w:marRight w:val="0"/>
                                                                  <w:marTop w:val="0"/>
                                                                  <w:marBottom w:val="0"/>
                                                                  <w:divBdr>
                                                                    <w:top w:val="none" w:sz="0" w:space="0" w:color="auto"/>
                                                                    <w:left w:val="none" w:sz="0" w:space="0" w:color="auto"/>
                                                                    <w:bottom w:val="none" w:sz="0" w:space="0" w:color="auto"/>
                                                                    <w:right w:val="none" w:sz="0" w:space="0" w:color="auto"/>
                                                                  </w:divBdr>
                                                                </w:div>
                                                                <w:div w:id="1503616764">
                                                                  <w:marLeft w:val="0"/>
                                                                  <w:marRight w:val="0"/>
                                                                  <w:marTop w:val="0"/>
                                                                  <w:marBottom w:val="0"/>
                                                                  <w:divBdr>
                                                                    <w:top w:val="none" w:sz="0" w:space="0" w:color="auto"/>
                                                                    <w:left w:val="none" w:sz="0" w:space="0" w:color="auto"/>
                                                                    <w:bottom w:val="none" w:sz="0" w:space="0" w:color="auto"/>
                                                                    <w:right w:val="none" w:sz="0" w:space="0" w:color="auto"/>
                                                                  </w:divBdr>
                                                                </w:div>
                                                                <w:div w:id="339084676">
                                                                  <w:marLeft w:val="0"/>
                                                                  <w:marRight w:val="0"/>
                                                                  <w:marTop w:val="0"/>
                                                                  <w:marBottom w:val="0"/>
                                                                  <w:divBdr>
                                                                    <w:top w:val="none" w:sz="0" w:space="0" w:color="auto"/>
                                                                    <w:left w:val="none" w:sz="0" w:space="0" w:color="auto"/>
                                                                    <w:bottom w:val="none" w:sz="0" w:space="0" w:color="auto"/>
                                                                    <w:right w:val="none" w:sz="0" w:space="0" w:color="auto"/>
                                                                  </w:divBdr>
                                                                </w:div>
                                                                <w:div w:id="400521436">
                                                                  <w:marLeft w:val="0"/>
                                                                  <w:marRight w:val="0"/>
                                                                  <w:marTop w:val="0"/>
                                                                  <w:marBottom w:val="0"/>
                                                                  <w:divBdr>
                                                                    <w:top w:val="none" w:sz="0" w:space="0" w:color="auto"/>
                                                                    <w:left w:val="none" w:sz="0" w:space="0" w:color="auto"/>
                                                                    <w:bottom w:val="none" w:sz="0" w:space="0" w:color="auto"/>
                                                                    <w:right w:val="none" w:sz="0" w:space="0" w:color="auto"/>
                                                                  </w:divBdr>
                                                                </w:div>
                                                                <w:div w:id="743797290">
                                                                  <w:marLeft w:val="0"/>
                                                                  <w:marRight w:val="0"/>
                                                                  <w:marTop w:val="0"/>
                                                                  <w:marBottom w:val="0"/>
                                                                  <w:divBdr>
                                                                    <w:top w:val="none" w:sz="0" w:space="0" w:color="auto"/>
                                                                    <w:left w:val="none" w:sz="0" w:space="0" w:color="auto"/>
                                                                    <w:bottom w:val="none" w:sz="0" w:space="0" w:color="auto"/>
                                                                    <w:right w:val="none" w:sz="0" w:space="0" w:color="auto"/>
                                                                  </w:divBdr>
                                                                </w:div>
                                                                <w:div w:id="1496459292">
                                                                  <w:marLeft w:val="0"/>
                                                                  <w:marRight w:val="0"/>
                                                                  <w:marTop w:val="0"/>
                                                                  <w:marBottom w:val="0"/>
                                                                  <w:divBdr>
                                                                    <w:top w:val="none" w:sz="0" w:space="0" w:color="auto"/>
                                                                    <w:left w:val="none" w:sz="0" w:space="0" w:color="auto"/>
                                                                    <w:bottom w:val="none" w:sz="0" w:space="0" w:color="auto"/>
                                                                    <w:right w:val="none" w:sz="0" w:space="0" w:color="auto"/>
                                                                  </w:divBdr>
                                                                </w:div>
                                                                <w:div w:id="1104351382">
                                                                  <w:marLeft w:val="0"/>
                                                                  <w:marRight w:val="0"/>
                                                                  <w:marTop w:val="0"/>
                                                                  <w:marBottom w:val="0"/>
                                                                  <w:divBdr>
                                                                    <w:top w:val="none" w:sz="0" w:space="0" w:color="auto"/>
                                                                    <w:left w:val="none" w:sz="0" w:space="0" w:color="auto"/>
                                                                    <w:bottom w:val="none" w:sz="0" w:space="0" w:color="auto"/>
                                                                    <w:right w:val="none" w:sz="0" w:space="0" w:color="auto"/>
                                                                  </w:divBdr>
                                                                </w:div>
                                                                <w:div w:id="1656185449">
                                                                  <w:marLeft w:val="0"/>
                                                                  <w:marRight w:val="0"/>
                                                                  <w:marTop w:val="0"/>
                                                                  <w:marBottom w:val="0"/>
                                                                  <w:divBdr>
                                                                    <w:top w:val="none" w:sz="0" w:space="0" w:color="auto"/>
                                                                    <w:left w:val="none" w:sz="0" w:space="0" w:color="auto"/>
                                                                    <w:bottom w:val="none" w:sz="0" w:space="0" w:color="auto"/>
                                                                    <w:right w:val="none" w:sz="0" w:space="0" w:color="auto"/>
                                                                  </w:divBdr>
                                                                </w:div>
                                                                <w:div w:id="195317473">
                                                                  <w:marLeft w:val="0"/>
                                                                  <w:marRight w:val="0"/>
                                                                  <w:marTop w:val="0"/>
                                                                  <w:marBottom w:val="0"/>
                                                                  <w:divBdr>
                                                                    <w:top w:val="none" w:sz="0" w:space="0" w:color="auto"/>
                                                                    <w:left w:val="none" w:sz="0" w:space="0" w:color="auto"/>
                                                                    <w:bottom w:val="none" w:sz="0" w:space="0" w:color="auto"/>
                                                                    <w:right w:val="none" w:sz="0" w:space="0" w:color="auto"/>
                                                                  </w:divBdr>
                                                                </w:div>
                                                                <w:div w:id="847522277">
                                                                  <w:marLeft w:val="0"/>
                                                                  <w:marRight w:val="0"/>
                                                                  <w:marTop w:val="0"/>
                                                                  <w:marBottom w:val="0"/>
                                                                  <w:divBdr>
                                                                    <w:top w:val="none" w:sz="0" w:space="0" w:color="auto"/>
                                                                    <w:left w:val="none" w:sz="0" w:space="0" w:color="auto"/>
                                                                    <w:bottom w:val="none" w:sz="0" w:space="0" w:color="auto"/>
                                                                    <w:right w:val="none" w:sz="0" w:space="0" w:color="auto"/>
                                                                  </w:divBdr>
                                                                </w:div>
                                                                <w:div w:id="1015306389">
                                                                  <w:marLeft w:val="0"/>
                                                                  <w:marRight w:val="0"/>
                                                                  <w:marTop w:val="0"/>
                                                                  <w:marBottom w:val="0"/>
                                                                  <w:divBdr>
                                                                    <w:top w:val="none" w:sz="0" w:space="0" w:color="auto"/>
                                                                    <w:left w:val="none" w:sz="0" w:space="0" w:color="auto"/>
                                                                    <w:bottom w:val="none" w:sz="0" w:space="0" w:color="auto"/>
                                                                    <w:right w:val="none" w:sz="0" w:space="0" w:color="auto"/>
                                                                  </w:divBdr>
                                                                </w:div>
                                                                <w:div w:id="2051756286">
                                                                  <w:marLeft w:val="0"/>
                                                                  <w:marRight w:val="0"/>
                                                                  <w:marTop w:val="0"/>
                                                                  <w:marBottom w:val="0"/>
                                                                  <w:divBdr>
                                                                    <w:top w:val="none" w:sz="0" w:space="0" w:color="auto"/>
                                                                    <w:left w:val="none" w:sz="0" w:space="0" w:color="auto"/>
                                                                    <w:bottom w:val="none" w:sz="0" w:space="0" w:color="auto"/>
                                                                    <w:right w:val="none" w:sz="0" w:space="0" w:color="auto"/>
                                                                  </w:divBdr>
                                                                </w:div>
                                                                <w:div w:id="964307722">
                                                                  <w:marLeft w:val="0"/>
                                                                  <w:marRight w:val="0"/>
                                                                  <w:marTop w:val="0"/>
                                                                  <w:marBottom w:val="0"/>
                                                                  <w:divBdr>
                                                                    <w:top w:val="none" w:sz="0" w:space="0" w:color="auto"/>
                                                                    <w:left w:val="none" w:sz="0" w:space="0" w:color="auto"/>
                                                                    <w:bottom w:val="none" w:sz="0" w:space="0" w:color="auto"/>
                                                                    <w:right w:val="none" w:sz="0" w:space="0" w:color="auto"/>
                                                                  </w:divBdr>
                                                                </w:div>
                                                                <w:div w:id="1076324736">
                                                                  <w:marLeft w:val="0"/>
                                                                  <w:marRight w:val="0"/>
                                                                  <w:marTop w:val="0"/>
                                                                  <w:marBottom w:val="0"/>
                                                                  <w:divBdr>
                                                                    <w:top w:val="none" w:sz="0" w:space="0" w:color="auto"/>
                                                                    <w:left w:val="none" w:sz="0" w:space="0" w:color="auto"/>
                                                                    <w:bottom w:val="none" w:sz="0" w:space="0" w:color="auto"/>
                                                                    <w:right w:val="none" w:sz="0" w:space="0" w:color="auto"/>
                                                                  </w:divBdr>
                                                                </w:div>
                                                                <w:div w:id="140001851">
                                                                  <w:marLeft w:val="0"/>
                                                                  <w:marRight w:val="0"/>
                                                                  <w:marTop w:val="0"/>
                                                                  <w:marBottom w:val="0"/>
                                                                  <w:divBdr>
                                                                    <w:top w:val="none" w:sz="0" w:space="0" w:color="auto"/>
                                                                    <w:left w:val="none" w:sz="0" w:space="0" w:color="auto"/>
                                                                    <w:bottom w:val="none" w:sz="0" w:space="0" w:color="auto"/>
                                                                    <w:right w:val="none" w:sz="0" w:space="0" w:color="auto"/>
                                                                  </w:divBdr>
                                                                </w:div>
                                                                <w:div w:id="1615017420">
                                                                  <w:marLeft w:val="0"/>
                                                                  <w:marRight w:val="0"/>
                                                                  <w:marTop w:val="0"/>
                                                                  <w:marBottom w:val="0"/>
                                                                  <w:divBdr>
                                                                    <w:top w:val="none" w:sz="0" w:space="0" w:color="auto"/>
                                                                    <w:left w:val="none" w:sz="0" w:space="0" w:color="auto"/>
                                                                    <w:bottom w:val="none" w:sz="0" w:space="0" w:color="auto"/>
                                                                    <w:right w:val="none" w:sz="0" w:space="0" w:color="auto"/>
                                                                  </w:divBdr>
                                                                </w:div>
                                                                <w:div w:id="2056851486">
                                                                  <w:marLeft w:val="0"/>
                                                                  <w:marRight w:val="0"/>
                                                                  <w:marTop w:val="0"/>
                                                                  <w:marBottom w:val="0"/>
                                                                  <w:divBdr>
                                                                    <w:top w:val="none" w:sz="0" w:space="0" w:color="auto"/>
                                                                    <w:left w:val="none" w:sz="0" w:space="0" w:color="auto"/>
                                                                    <w:bottom w:val="none" w:sz="0" w:space="0" w:color="auto"/>
                                                                    <w:right w:val="none" w:sz="0" w:space="0" w:color="auto"/>
                                                                  </w:divBdr>
                                                                </w:div>
                                                                <w:div w:id="1544176030">
                                                                  <w:marLeft w:val="0"/>
                                                                  <w:marRight w:val="0"/>
                                                                  <w:marTop w:val="0"/>
                                                                  <w:marBottom w:val="0"/>
                                                                  <w:divBdr>
                                                                    <w:top w:val="none" w:sz="0" w:space="0" w:color="auto"/>
                                                                    <w:left w:val="none" w:sz="0" w:space="0" w:color="auto"/>
                                                                    <w:bottom w:val="none" w:sz="0" w:space="0" w:color="auto"/>
                                                                    <w:right w:val="none" w:sz="0" w:space="0" w:color="auto"/>
                                                                  </w:divBdr>
                                                                </w:div>
                                                                <w:div w:id="1528714132">
                                                                  <w:marLeft w:val="0"/>
                                                                  <w:marRight w:val="0"/>
                                                                  <w:marTop w:val="0"/>
                                                                  <w:marBottom w:val="0"/>
                                                                  <w:divBdr>
                                                                    <w:top w:val="none" w:sz="0" w:space="0" w:color="auto"/>
                                                                    <w:left w:val="none" w:sz="0" w:space="0" w:color="auto"/>
                                                                    <w:bottom w:val="none" w:sz="0" w:space="0" w:color="auto"/>
                                                                    <w:right w:val="none" w:sz="0" w:space="0" w:color="auto"/>
                                                                  </w:divBdr>
                                                                </w:div>
                                                                <w:div w:id="2006277638">
                                                                  <w:marLeft w:val="0"/>
                                                                  <w:marRight w:val="0"/>
                                                                  <w:marTop w:val="0"/>
                                                                  <w:marBottom w:val="0"/>
                                                                  <w:divBdr>
                                                                    <w:top w:val="none" w:sz="0" w:space="0" w:color="auto"/>
                                                                    <w:left w:val="none" w:sz="0" w:space="0" w:color="auto"/>
                                                                    <w:bottom w:val="none" w:sz="0" w:space="0" w:color="auto"/>
                                                                    <w:right w:val="none" w:sz="0" w:space="0" w:color="auto"/>
                                                                  </w:divBdr>
                                                                </w:div>
                                                                <w:div w:id="659235577">
                                                                  <w:marLeft w:val="0"/>
                                                                  <w:marRight w:val="0"/>
                                                                  <w:marTop w:val="0"/>
                                                                  <w:marBottom w:val="0"/>
                                                                  <w:divBdr>
                                                                    <w:top w:val="none" w:sz="0" w:space="0" w:color="auto"/>
                                                                    <w:left w:val="none" w:sz="0" w:space="0" w:color="auto"/>
                                                                    <w:bottom w:val="none" w:sz="0" w:space="0" w:color="auto"/>
                                                                    <w:right w:val="none" w:sz="0" w:space="0" w:color="auto"/>
                                                                  </w:divBdr>
                                                                </w:div>
                                                                <w:div w:id="1212309826">
                                                                  <w:marLeft w:val="0"/>
                                                                  <w:marRight w:val="0"/>
                                                                  <w:marTop w:val="0"/>
                                                                  <w:marBottom w:val="0"/>
                                                                  <w:divBdr>
                                                                    <w:top w:val="none" w:sz="0" w:space="0" w:color="auto"/>
                                                                    <w:left w:val="none" w:sz="0" w:space="0" w:color="auto"/>
                                                                    <w:bottom w:val="none" w:sz="0" w:space="0" w:color="auto"/>
                                                                    <w:right w:val="none" w:sz="0" w:space="0" w:color="auto"/>
                                                                  </w:divBdr>
                                                                </w:div>
                                                                <w:div w:id="1098673393">
                                                                  <w:marLeft w:val="0"/>
                                                                  <w:marRight w:val="0"/>
                                                                  <w:marTop w:val="0"/>
                                                                  <w:marBottom w:val="0"/>
                                                                  <w:divBdr>
                                                                    <w:top w:val="none" w:sz="0" w:space="0" w:color="auto"/>
                                                                    <w:left w:val="none" w:sz="0" w:space="0" w:color="auto"/>
                                                                    <w:bottom w:val="none" w:sz="0" w:space="0" w:color="auto"/>
                                                                    <w:right w:val="none" w:sz="0" w:space="0" w:color="auto"/>
                                                                  </w:divBdr>
                                                                </w:div>
                                                                <w:div w:id="1933539512">
                                                                  <w:marLeft w:val="0"/>
                                                                  <w:marRight w:val="0"/>
                                                                  <w:marTop w:val="0"/>
                                                                  <w:marBottom w:val="0"/>
                                                                  <w:divBdr>
                                                                    <w:top w:val="none" w:sz="0" w:space="0" w:color="auto"/>
                                                                    <w:left w:val="none" w:sz="0" w:space="0" w:color="auto"/>
                                                                    <w:bottom w:val="none" w:sz="0" w:space="0" w:color="auto"/>
                                                                    <w:right w:val="none" w:sz="0" w:space="0" w:color="auto"/>
                                                                  </w:divBdr>
                                                                </w:div>
                                                                <w:div w:id="1548253359">
                                                                  <w:marLeft w:val="0"/>
                                                                  <w:marRight w:val="0"/>
                                                                  <w:marTop w:val="0"/>
                                                                  <w:marBottom w:val="0"/>
                                                                  <w:divBdr>
                                                                    <w:top w:val="none" w:sz="0" w:space="0" w:color="auto"/>
                                                                    <w:left w:val="none" w:sz="0" w:space="0" w:color="auto"/>
                                                                    <w:bottom w:val="none" w:sz="0" w:space="0" w:color="auto"/>
                                                                    <w:right w:val="none" w:sz="0" w:space="0" w:color="auto"/>
                                                                  </w:divBdr>
                                                                </w:div>
                                                                <w:div w:id="259217584">
                                                                  <w:marLeft w:val="0"/>
                                                                  <w:marRight w:val="0"/>
                                                                  <w:marTop w:val="0"/>
                                                                  <w:marBottom w:val="0"/>
                                                                  <w:divBdr>
                                                                    <w:top w:val="none" w:sz="0" w:space="0" w:color="auto"/>
                                                                    <w:left w:val="none" w:sz="0" w:space="0" w:color="auto"/>
                                                                    <w:bottom w:val="none" w:sz="0" w:space="0" w:color="auto"/>
                                                                    <w:right w:val="none" w:sz="0" w:space="0" w:color="auto"/>
                                                                  </w:divBdr>
                                                                </w:div>
                                                                <w:div w:id="149180924">
                                                                  <w:marLeft w:val="0"/>
                                                                  <w:marRight w:val="0"/>
                                                                  <w:marTop w:val="0"/>
                                                                  <w:marBottom w:val="0"/>
                                                                  <w:divBdr>
                                                                    <w:top w:val="none" w:sz="0" w:space="0" w:color="auto"/>
                                                                    <w:left w:val="none" w:sz="0" w:space="0" w:color="auto"/>
                                                                    <w:bottom w:val="none" w:sz="0" w:space="0" w:color="auto"/>
                                                                    <w:right w:val="none" w:sz="0" w:space="0" w:color="auto"/>
                                                                  </w:divBdr>
                                                                </w:div>
                                                                <w:div w:id="1241061687">
                                                                  <w:marLeft w:val="0"/>
                                                                  <w:marRight w:val="0"/>
                                                                  <w:marTop w:val="0"/>
                                                                  <w:marBottom w:val="0"/>
                                                                  <w:divBdr>
                                                                    <w:top w:val="none" w:sz="0" w:space="0" w:color="auto"/>
                                                                    <w:left w:val="none" w:sz="0" w:space="0" w:color="auto"/>
                                                                    <w:bottom w:val="none" w:sz="0" w:space="0" w:color="auto"/>
                                                                    <w:right w:val="none" w:sz="0" w:space="0" w:color="auto"/>
                                                                  </w:divBdr>
                                                                </w:div>
                                                                <w:div w:id="1955670166">
                                                                  <w:marLeft w:val="0"/>
                                                                  <w:marRight w:val="0"/>
                                                                  <w:marTop w:val="0"/>
                                                                  <w:marBottom w:val="0"/>
                                                                  <w:divBdr>
                                                                    <w:top w:val="none" w:sz="0" w:space="0" w:color="auto"/>
                                                                    <w:left w:val="none" w:sz="0" w:space="0" w:color="auto"/>
                                                                    <w:bottom w:val="none" w:sz="0" w:space="0" w:color="auto"/>
                                                                    <w:right w:val="none" w:sz="0" w:space="0" w:color="auto"/>
                                                                  </w:divBdr>
                                                                </w:div>
                                                                <w:div w:id="521016348">
                                                                  <w:marLeft w:val="0"/>
                                                                  <w:marRight w:val="0"/>
                                                                  <w:marTop w:val="0"/>
                                                                  <w:marBottom w:val="0"/>
                                                                  <w:divBdr>
                                                                    <w:top w:val="none" w:sz="0" w:space="0" w:color="auto"/>
                                                                    <w:left w:val="none" w:sz="0" w:space="0" w:color="auto"/>
                                                                    <w:bottom w:val="none" w:sz="0" w:space="0" w:color="auto"/>
                                                                    <w:right w:val="none" w:sz="0" w:space="0" w:color="auto"/>
                                                                  </w:divBdr>
                                                                </w:div>
                                                                <w:div w:id="352734411">
                                                                  <w:marLeft w:val="0"/>
                                                                  <w:marRight w:val="0"/>
                                                                  <w:marTop w:val="0"/>
                                                                  <w:marBottom w:val="0"/>
                                                                  <w:divBdr>
                                                                    <w:top w:val="none" w:sz="0" w:space="0" w:color="auto"/>
                                                                    <w:left w:val="none" w:sz="0" w:space="0" w:color="auto"/>
                                                                    <w:bottom w:val="none" w:sz="0" w:space="0" w:color="auto"/>
                                                                    <w:right w:val="none" w:sz="0" w:space="0" w:color="auto"/>
                                                                  </w:divBdr>
                                                                </w:div>
                                                                <w:div w:id="457991638">
                                                                  <w:marLeft w:val="0"/>
                                                                  <w:marRight w:val="0"/>
                                                                  <w:marTop w:val="0"/>
                                                                  <w:marBottom w:val="0"/>
                                                                  <w:divBdr>
                                                                    <w:top w:val="none" w:sz="0" w:space="0" w:color="auto"/>
                                                                    <w:left w:val="none" w:sz="0" w:space="0" w:color="auto"/>
                                                                    <w:bottom w:val="none" w:sz="0" w:space="0" w:color="auto"/>
                                                                    <w:right w:val="none" w:sz="0" w:space="0" w:color="auto"/>
                                                                  </w:divBdr>
                                                                </w:div>
                                                                <w:div w:id="201510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231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eoplesparticipat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22</Pages>
  <Words>8668</Words>
  <Characters>49410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84</cp:revision>
  <dcterms:created xsi:type="dcterms:W3CDTF">2016-08-25T16:40:00Z</dcterms:created>
  <dcterms:modified xsi:type="dcterms:W3CDTF">2016-10-12T05:49:00Z</dcterms:modified>
</cp:coreProperties>
</file>